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6C837" w14:textId="4D95FC57" w:rsidR="007F2F86" w:rsidRDefault="007F2F86" w:rsidP="007F2F86">
      <w:pPr>
        <w:jc w:val="center"/>
        <w:rPr>
          <w:rFonts w:ascii="Verdana" w:hAnsi="Verdana"/>
          <w:b/>
          <w:bCs/>
          <w:sz w:val="18"/>
          <w:szCs w:val="18"/>
          <w:lang w:val="bg-BG"/>
        </w:rPr>
      </w:pPr>
    </w:p>
    <w:p w14:paraId="0DFE80E8" w14:textId="1EDC9287" w:rsidR="001E4E9A" w:rsidRDefault="001E4E9A" w:rsidP="007F2F86">
      <w:pPr>
        <w:jc w:val="center"/>
        <w:rPr>
          <w:rFonts w:ascii="Verdana" w:hAnsi="Verdana"/>
          <w:b/>
          <w:bCs/>
          <w:sz w:val="18"/>
          <w:szCs w:val="18"/>
          <w:lang w:val="bg-BG"/>
        </w:rPr>
      </w:pPr>
    </w:p>
    <w:p w14:paraId="0EEE0EC7" w14:textId="77777777" w:rsidR="001E4E9A" w:rsidRPr="00570DAD" w:rsidRDefault="001E4E9A" w:rsidP="007F2F86">
      <w:pPr>
        <w:jc w:val="center"/>
        <w:rPr>
          <w:rFonts w:ascii="Verdana" w:hAnsi="Verdana"/>
          <w:b/>
          <w:bCs/>
          <w:sz w:val="18"/>
          <w:szCs w:val="18"/>
          <w:lang w:val="bg-BG"/>
        </w:rPr>
      </w:pPr>
      <w:bookmarkStart w:id="0" w:name="_GoBack"/>
      <w:bookmarkEnd w:id="0"/>
    </w:p>
    <w:p w14:paraId="61528E49" w14:textId="77777777" w:rsidR="001E4E9A" w:rsidRDefault="001E4E9A" w:rsidP="007F2F86">
      <w:pPr>
        <w:jc w:val="center"/>
        <w:rPr>
          <w:rFonts w:ascii="Verdana" w:hAnsi="Verdana"/>
          <w:b/>
          <w:bCs/>
          <w:sz w:val="18"/>
          <w:szCs w:val="18"/>
          <w:lang w:val="bg-BG"/>
        </w:rPr>
      </w:pPr>
    </w:p>
    <w:p w14:paraId="3B3BC43E" w14:textId="1E7A9FD6" w:rsidR="007F2F86" w:rsidRPr="00570DAD" w:rsidRDefault="007F2F86" w:rsidP="007F2F86">
      <w:pPr>
        <w:jc w:val="center"/>
        <w:rPr>
          <w:rFonts w:ascii="Verdana" w:hAnsi="Verdana"/>
          <w:b/>
          <w:bCs/>
          <w:sz w:val="18"/>
          <w:szCs w:val="18"/>
          <w:lang w:val="bg-BG"/>
        </w:rPr>
      </w:pPr>
      <w:r w:rsidRPr="00570DAD">
        <w:rPr>
          <w:rFonts w:ascii="Verdana" w:hAnsi="Verdana"/>
          <w:b/>
          <w:bCs/>
          <w:sz w:val="18"/>
          <w:szCs w:val="18"/>
          <w:lang w:val="bg-BG"/>
        </w:rPr>
        <w:t>ORDER</w:t>
      </w:r>
    </w:p>
    <w:p w14:paraId="7EE44554" w14:textId="77777777" w:rsidR="007F2F86" w:rsidRPr="00570DAD" w:rsidRDefault="007F2F86" w:rsidP="007F2F86">
      <w:pPr>
        <w:jc w:val="center"/>
        <w:rPr>
          <w:rFonts w:ascii="Verdana" w:hAnsi="Verdana"/>
          <w:b/>
          <w:bCs/>
          <w:sz w:val="18"/>
          <w:szCs w:val="18"/>
          <w:lang w:val="bg-BG"/>
        </w:rPr>
      </w:pPr>
    </w:p>
    <w:p w14:paraId="16449A4F" w14:textId="694993D3" w:rsidR="007F2F86" w:rsidRPr="00DB7918" w:rsidRDefault="007F2F86" w:rsidP="007F2F86">
      <w:pPr>
        <w:jc w:val="center"/>
        <w:rPr>
          <w:rFonts w:ascii="Verdana" w:hAnsi="Verdana"/>
          <w:b/>
          <w:bCs/>
          <w:sz w:val="18"/>
          <w:szCs w:val="18"/>
          <w:lang w:val="bg-BG"/>
        </w:rPr>
      </w:pPr>
      <w:r w:rsidRPr="00570DAD">
        <w:rPr>
          <w:rFonts w:ascii="Verdana" w:hAnsi="Verdana"/>
          <w:b/>
          <w:bCs/>
          <w:sz w:val="18"/>
          <w:szCs w:val="18"/>
          <w:lang w:val="bg-BG"/>
        </w:rPr>
        <w:t xml:space="preserve">№ A </w:t>
      </w:r>
      <w:r w:rsidR="00DB7918">
        <w:rPr>
          <w:rFonts w:ascii="Verdana" w:hAnsi="Verdana"/>
          <w:b/>
          <w:bCs/>
          <w:sz w:val="18"/>
          <w:szCs w:val="18"/>
          <w:lang w:val="bg-BG"/>
        </w:rPr>
        <w:t>317</w:t>
      </w:r>
    </w:p>
    <w:p w14:paraId="60E086AA" w14:textId="77777777" w:rsidR="007F2F86" w:rsidRPr="00570DAD" w:rsidRDefault="007F2F86" w:rsidP="007F2F86">
      <w:pPr>
        <w:jc w:val="center"/>
        <w:rPr>
          <w:rFonts w:ascii="Verdana" w:hAnsi="Verdana"/>
          <w:b/>
          <w:bCs/>
          <w:sz w:val="18"/>
          <w:szCs w:val="18"/>
          <w:lang w:val="bg-BG"/>
        </w:rPr>
      </w:pPr>
    </w:p>
    <w:p w14:paraId="209B09EB" w14:textId="30CF397C" w:rsidR="007F2F86" w:rsidRPr="00DB7918" w:rsidRDefault="007F2F86" w:rsidP="007F2F86">
      <w:pPr>
        <w:jc w:val="center"/>
        <w:rPr>
          <w:rFonts w:ascii="Verdana" w:hAnsi="Verdana"/>
          <w:b/>
          <w:bCs/>
          <w:sz w:val="18"/>
          <w:szCs w:val="18"/>
          <w:lang w:val="bg-BG"/>
        </w:rPr>
      </w:pPr>
      <w:r w:rsidRPr="00570DAD">
        <w:rPr>
          <w:rFonts w:ascii="Verdana" w:hAnsi="Verdana"/>
          <w:b/>
          <w:bCs/>
          <w:sz w:val="18"/>
          <w:szCs w:val="18"/>
          <w:lang w:val="bg-BG"/>
        </w:rPr>
        <w:t xml:space="preserve">Sofia, </w:t>
      </w:r>
      <w:r w:rsidR="00DB7918">
        <w:rPr>
          <w:rFonts w:ascii="Verdana" w:hAnsi="Verdana"/>
          <w:b/>
          <w:bCs/>
          <w:sz w:val="18"/>
          <w:szCs w:val="18"/>
          <w:lang w:val="bg-BG"/>
        </w:rPr>
        <w:t>28.07.2023</w:t>
      </w:r>
    </w:p>
    <w:p w14:paraId="76D82DE5" w14:textId="77777777" w:rsidR="007F2F86" w:rsidRPr="00570DAD" w:rsidRDefault="007F2F86" w:rsidP="007F2F86">
      <w:pPr>
        <w:jc w:val="center"/>
        <w:rPr>
          <w:rFonts w:ascii="Verdana" w:hAnsi="Verdana"/>
          <w:sz w:val="18"/>
          <w:szCs w:val="18"/>
          <w:lang w:val="ru-RU"/>
        </w:rPr>
      </w:pPr>
    </w:p>
    <w:p w14:paraId="1841D22D" w14:textId="77777777" w:rsidR="001101D4" w:rsidRPr="001101D4" w:rsidRDefault="001101D4" w:rsidP="001101D4">
      <w:pPr>
        <w:jc w:val="center"/>
        <w:rPr>
          <w:rFonts w:ascii="Verdana" w:hAnsi="Verdana"/>
          <w:b/>
          <w:sz w:val="18"/>
          <w:szCs w:val="18"/>
          <w:lang w:val="bg-BG"/>
        </w:rPr>
      </w:pPr>
    </w:p>
    <w:p w14:paraId="355DCE6A" w14:textId="49E6C568" w:rsidR="007F2F86" w:rsidRDefault="007F2F86" w:rsidP="00D73740">
      <w:pPr>
        <w:jc w:val="center"/>
        <w:rPr>
          <w:rFonts w:ascii="Verdana" w:hAnsi="Verdana"/>
          <w:b/>
          <w:sz w:val="18"/>
          <w:szCs w:val="18"/>
        </w:rPr>
      </w:pPr>
      <w:r w:rsidRPr="00570DAD">
        <w:rPr>
          <w:rFonts w:ascii="Verdana" w:hAnsi="Verdana"/>
          <w:b/>
          <w:sz w:val="18"/>
          <w:szCs w:val="18"/>
        </w:rPr>
        <w:t xml:space="preserve">INSPECTION BODY </w:t>
      </w:r>
      <w:r w:rsidR="007D5EA2" w:rsidRPr="00570DAD">
        <w:rPr>
          <w:rFonts w:ascii="Verdana" w:hAnsi="Verdana"/>
          <w:b/>
          <w:sz w:val="18"/>
          <w:szCs w:val="18"/>
        </w:rPr>
        <w:t>OF</w:t>
      </w:r>
      <w:r w:rsidRPr="00570DAD">
        <w:rPr>
          <w:rFonts w:ascii="Verdana" w:hAnsi="Verdana"/>
          <w:b/>
          <w:sz w:val="18"/>
          <w:szCs w:val="18"/>
        </w:rPr>
        <w:t xml:space="preserve"> TYPE</w:t>
      </w:r>
      <w:r w:rsidR="007D5EA2" w:rsidRPr="00570DAD">
        <w:rPr>
          <w:rFonts w:ascii="Verdana" w:hAnsi="Verdana"/>
          <w:b/>
          <w:sz w:val="18"/>
          <w:szCs w:val="18"/>
        </w:rPr>
        <w:t xml:space="preserve"> A</w:t>
      </w:r>
    </w:p>
    <w:p w14:paraId="352FF77B" w14:textId="77777777" w:rsidR="001101D4" w:rsidRPr="00570DAD" w:rsidRDefault="001101D4" w:rsidP="00D73740">
      <w:pPr>
        <w:jc w:val="center"/>
        <w:rPr>
          <w:rFonts w:ascii="Verdana" w:hAnsi="Verdana"/>
          <w:b/>
          <w:sz w:val="18"/>
          <w:szCs w:val="18"/>
        </w:rPr>
      </w:pPr>
    </w:p>
    <w:p w14:paraId="64F121AF" w14:textId="1EC4B528" w:rsidR="007F2F86" w:rsidRPr="00570DAD" w:rsidRDefault="000421C2" w:rsidP="007F2F86">
      <w:pPr>
        <w:jc w:val="center"/>
        <w:rPr>
          <w:rFonts w:ascii="Verdana" w:hAnsi="Verdana"/>
          <w:b/>
          <w:sz w:val="18"/>
          <w:szCs w:val="18"/>
          <w:lang w:val="en-GB"/>
        </w:rPr>
      </w:pPr>
      <w:r w:rsidRPr="00570DAD">
        <w:rPr>
          <w:rFonts w:ascii="Verdana" w:hAnsi="Verdana"/>
          <w:b/>
          <w:sz w:val="18"/>
          <w:szCs w:val="18"/>
        </w:rPr>
        <w:t xml:space="preserve">at </w:t>
      </w:r>
      <w:r w:rsidR="00330D01" w:rsidRPr="00570DAD">
        <w:rPr>
          <w:rFonts w:ascii="Verdana" w:hAnsi="Verdana"/>
          <w:b/>
          <w:sz w:val="18"/>
          <w:szCs w:val="18"/>
          <w:lang w:val="bg-BG"/>
        </w:rPr>
        <w:t>„</w:t>
      </w:r>
      <w:r w:rsidR="007D5EA2" w:rsidRPr="00570DAD">
        <w:rPr>
          <w:rFonts w:ascii="Verdana" w:hAnsi="Verdana"/>
          <w:b/>
          <w:sz w:val="18"/>
          <w:szCs w:val="18"/>
        </w:rPr>
        <w:t>BULGARKONTROLA</w:t>
      </w:r>
      <w:r w:rsidR="00330D01" w:rsidRPr="00570DAD">
        <w:rPr>
          <w:rFonts w:ascii="Verdana" w:hAnsi="Verdana"/>
          <w:b/>
          <w:sz w:val="18"/>
          <w:szCs w:val="18"/>
          <w:lang w:val="bg-BG"/>
        </w:rPr>
        <w:t>“</w:t>
      </w:r>
      <w:r w:rsidR="00D73740" w:rsidRPr="00570DAD">
        <w:rPr>
          <w:rFonts w:ascii="Verdana" w:hAnsi="Verdana"/>
          <w:b/>
          <w:sz w:val="18"/>
          <w:szCs w:val="18"/>
        </w:rPr>
        <w:t xml:space="preserve"> </w:t>
      </w:r>
      <w:r w:rsidR="001101D4">
        <w:rPr>
          <w:rFonts w:ascii="Verdana" w:hAnsi="Verdana"/>
          <w:b/>
          <w:sz w:val="18"/>
          <w:szCs w:val="18"/>
        </w:rPr>
        <w:t>AD</w:t>
      </w:r>
      <w:r w:rsidR="007F2F86" w:rsidRPr="00570DAD">
        <w:rPr>
          <w:rFonts w:ascii="Verdana" w:hAnsi="Verdana"/>
          <w:b/>
          <w:sz w:val="18"/>
          <w:szCs w:val="18"/>
        </w:rPr>
        <w:t>,</w:t>
      </w:r>
      <w:r w:rsidR="001101D4">
        <w:rPr>
          <w:rFonts w:ascii="Verdana" w:hAnsi="Verdana"/>
          <w:b/>
          <w:sz w:val="18"/>
          <w:szCs w:val="18"/>
        </w:rPr>
        <w:t xml:space="preserve"> </w:t>
      </w:r>
      <w:r w:rsidR="00DB5301" w:rsidRPr="00570DAD">
        <w:rPr>
          <w:rFonts w:ascii="Verdana" w:hAnsi="Verdana"/>
          <w:b/>
          <w:sz w:val="18"/>
          <w:szCs w:val="18"/>
          <w:lang w:val="en-GB"/>
        </w:rPr>
        <w:t>Sofia</w:t>
      </w:r>
    </w:p>
    <w:p w14:paraId="74D0D2F6" w14:textId="77777777" w:rsidR="00DB5301" w:rsidRPr="00570DAD" w:rsidRDefault="00DB5301" w:rsidP="007F2F86">
      <w:pPr>
        <w:jc w:val="center"/>
        <w:rPr>
          <w:rFonts w:ascii="Verdana" w:hAnsi="Verdana"/>
          <w:b/>
          <w:sz w:val="18"/>
          <w:szCs w:val="18"/>
        </w:rPr>
      </w:pPr>
    </w:p>
    <w:p w14:paraId="63BCBA92" w14:textId="77777777" w:rsidR="00D6610C" w:rsidRDefault="00D6610C" w:rsidP="00DB5301">
      <w:pPr>
        <w:jc w:val="center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M</w:t>
      </w:r>
      <w:r w:rsidRPr="00D6610C">
        <w:rPr>
          <w:rFonts w:ascii="Verdana" w:hAnsi="Verdana"/>
          <w:b/>
          <w:sz w:val="18"/>
          <w:szCs w:val="18"/>
          <w:lang w:val="en-GB"/>
        </w:rPr>
        <w:t>anagement</w:t>
      </w:r>
      <w:r w:rsidR="00DB5301" w:rsidRPr="00D6610C">
        <w:rPr>
          <w:rFonts w:ascii="Verdana" w:hAnsi="Verdana"/>
          <w:b/>
          <w:sz w:val="18"/>
          <w:szCs w:val="18"/>
          <w:lang w:val="en-GB"/>
        </w:rPr>
        <w:t xml:space="preserve"> </w:t>
      </w:r>
      <w:r w:rsidR="00DB5301" w:rsidRPr="00570DAD">
        <w:rPr>
          <w:rFonts w:ascii="Verdana" w:hAnsi="Verdana"/>
          <w:b/>
          <w:sz w:val="18"/>
          <w:szCs w:val="18"/>
          <w:lang w:val="en-GB"/>
        </w:rPr>
        <w:t xml:space="preserve">address: </w:t>
      </w:r>
    </w:p>
    <w:p w14:paraId="5DBA6B25" w14:textId="1853D91C" w:rsidR="00DB5301" w:rsidRPr="00570DAD" w:rsidRDefault="00DB5301" w:rsidP="00DB5301">
      <w:pPr>
        <w:jc w:val="center"/>
        <w:rPr>
          <w:rFonts w:ascii="Verdana" w:hAnsi="Verdana"/>
          <w:b/>
          <w:sz w:val="18"/>
          <w:szCs w:val="18"/>
          <w:lang w:val="en-GB"/>
        </w:rPr>
      </w:pPr>
      <w:r w:rsidRPr="00570DAD">
        <w:rPr>
          <w:rFonts w:ascii="Verdana" w:hAnsi="Verdana"/>
          <w:bCs/>
          <w:sz w:val="18"/>
          <w:szCs w:val="18"/>
          <w:lang w:val="en-GB"/>
        </w:rPr>
        <w:t>1000 Sofia, 42 Parchevich St.</w:t>
      </w:r>
    </w:p>
    <w:p w14:paraId="06728B3A" w14:textId="77777777" w:rsidR="00D6610C" w:rsidRDefault="00DB5301" w:rsidP="00DB5301">
      <w:pPr>
        <w:jc w:val="center"/>
        <w:rPr>
          <w:rFonts w:ascii="Verdana" w:hAnsi="Verdana"/>
          <w:b/>
          <w:sz w:val="18"/>
          <w:szCs w:val="18"/>
          <w:lang w:val="en-GB"/>
        </w:rPr>
      </w:pPr>
      <w:r w:rsidRPr="00570DAD">
        <w:rPr>
          <w:rFonts w:ascii="Verdana" w:hAnsi="Verdana"/>
          <w:b/>
          <w:sz w:val="18"/>
          <w:szCs w:val="18"/>
          <w:lang w:val="en-GB"/>
        </w:rPr>
        <w:t xml:space="preserve">Office address: </w:t>
      </w:r>
    </w:p>
    <w:p w14:paraId="56D0AC31" w14:textId="02455714" w:rsidR="007F2F86" w:rsidRDefault="001F5E02" w:rsidP="007F2F86">
      <w:pPr>
        <w:jc w:val="center"/>
        <w:rPr>
          <w:rFonts w:ascii="Verdana" w:hAnsi="Verdana"/>
          <w:bCs/>
          <w:sz w:val="18"/>
          <w:szCs w:val="18"/>
          <w:lang w:val="en-GB"/>
        </w:rPr>
      </w:pPr>
      <w:r w:rsidRPr="001F5E02">
        <w:rPr>
          <w:rFonts w:ascii="Verdana" w:hAnsi="Verdana"/>
          <w:bCs/>
          <w:sz w:val="18"/>
          <w:szCs w:val="18"/>
          <w:lang w:val="en-GB"/>
        </w:rPr>
        <w:t>1505 Sofia, Poduyane district, 23 Sitnyakovo Blvd.</w:t>
      </w:r>
    </w:p>
    <w:p w14:paraId="392A4C18" w14:textId="77777777" w:rsidR="001F5E02" w:rsidRPr="00570DAD" w:rsidRDefault="001F5E02" w:rsidP="007F2F86">
      <w:pPr>
        <w:jc w:val="center"/>
        <w:rPr>
          <w:rFonts w:ascii="Verdana" w:hAnsi="Verdana"/>
          <w:b/>
          <w:sz w:val="18"/>
          <w:szCs w:val="18"/>
          <w:lang w:val="en-GB"/>
        </w:rPr>
      </w:pPr>
    </w:p>
    <w:p w14:paraId="527DE779" w14:textId="77777777" w:rsidR="001E4E9A" w:rsidRDefault="001E4E9A" w:rsidP="007F2F86">
      <w:pPr>
        <w:rPr>
          <w:rFonts w:ascii="Verdana" w:hAnsi="Verdana"/>
          <w:b/>
          <w:bCs/>
          <w:sz w:val="18"/>
          <w:szCs w:val="18"/>
          <w:lang w:val="ru-RU"/>
        </w:rPr>
      </w:pPr>
    </w:p>
    <w:p w14:paraId="7EBA70D4" w14:textId="77777777" w:rsidR="001E4E9A" w:rsidRDefault="001E4E9A" w:rsidP="007F2F86">
      <w:pPr>
        <w:rPr>
          <w:rFonts w:ascii="Verdana" w:hAnsi="Verdana"/>
          <w:b/>
          <w:bCs/>
          <w:sz w:val="18"/>
          <w:szCs w:val="18"/>
          <w:lang w:val="ru-RU"/>
        </w:rPr>
      </w:pPr>
    </w:p>
    <w:p w14:paraId="1E6AB7AF" w14:textId="7FB931DA" w:rsidR="007F2F86" w:rsidRPr="00570DAD" w:rsidRDefault="007F2F86" w:rsidP="007F2F86">
      <w:pPr>
        <w:rPr>
          <w:rFonts w:ascii="Verdana" w:hAnsi="Verdana"/>
          <w:b/>
          <w:bCs/>
          <w:sz w:val="18"/>
          <w:szCs w:val="18"/>
          <w:lang w:val="ru-RU"/>
        </w:rPr>
      </w:pPr>
      <w:r w:rsidRPr="00570DAD">
        <w:rPr>
          <w:rFonts w:ascii="Verdana" w:hAnsi="Verdana"/>
          <w:b/>
          <w:bCs/>
          <w:sz w:val="18"/>
          <w:szCs w:val="18"/>
          <w:lang w:val="ru-RU"/>
        </w:rPr>
        <w:t xml:space="preserve">To perform </w:t>
      </w:r>
      <w:r w:rsidRPr="00570DAD">
        <w:rPr>
          <w:rFonts w:ascii="Verdana" w:hAnsi="Verdana"/>
          <w:b/>
          <w:bCs/>
          <w:sz w:val="18"/>
          <w:szCs w:val="18"/>
        </w:rPr>
        <w:t>inspection</w:t>
      </w:r>
      <w:r w:rsidRPr="00570DAD">
        <w:rPr>
          <w:rFonts w:ascii="Verdana" w:hAnsi="Verdana"/>
          <w:b/>
          <w:bCs/>
          <w:sz w:val="18"/>
          <w:szCs w:val="18"/>
          <w:lang w:val="ru-RU"/>
        </w:rPr>
        <w:t xml:space="preserve"> according to the following scope:</w:t>
      </w:r>
    </w:p>
    <w:p w14:paraId="45300A25" w14:textId="364FE3F1" w:rsidR="007F2F86" w:rsidRPr="00570DAD" w:rsidRDefault="007F2F86" w:rsidP="007F2F86">
      <w:pPr>
        <w:rPr>
          <w:rFonts w:ascii="Verdana" w:hAnsi="Verdana"/>
          <w:bCs/>
          <w:sz w:val="18"/>
          <w:szCs w:val="18"/>
          <w:lang w:val="ru-RU"/>
        </w:rPr>
      </w:pPr>
    </w:p>
    <w:tbl>
      <w:tblPr>
        <w:tblStyle w:val="TableGrid4"/>
        <w:tblW w:w="9918" w:type="dxa"/>
        <w:jc w:val="center"/>
        <w:tblLook w:val="04A0" w:firstRow="1" w:lastRow="0" w:firstColumn="1" w:lastColumn="0" w:noHBand="0" w:noVBand="1"/>
      </w:tblPr>
      <w:tblGrid>
        <w:gridCol w:w="647"/>
        <w:gridCol w:w="1581"/>
        <w:gridCol w:w="1613"/>
        <w:gridCol w:w="1883"/>
        <w:gridCol w:w="2392"/>
        <w:gridCol w:w="1802"/>
      </w:tblGrid>
      <w:tr w:rsidR="00196189" w:rsidRPr="00196189" w14:paraId="696D50BE" w14:textId="77777777" w:rsidTr="00472B11">
        <w:trPr>
          <w:jc w:val="center"/>
        </w:trPr>
        <w:tc>
          <w:tcPr>
            <w:tcW w:w="9918" w:type="dxa"/>
            <w:gridSpan w:val="6"/>
          </w:tcPr>
          <w:p w14:paraId="54981513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Type of scope: </w:t>
            </w: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flexible</w:t>
            </w:r>
          </w:p>
        </w:tc>
      </w:tr>
      <w:tr w:rsidR="00570DAD" w:rsidRPr="00196189" w14:paraId="4F4CA911" w14:textId="77777777" w:rsidTr="00570DAD">
        <w:trPr>
          <w:jc w:val="center"/>
        </w:trPr>
        <w:tc>
          <w:tcPr>
            <w:tcW w:w="681" w:type="dxa"/>
            <w:vAlign w:val="center"/>
          </w:tcPr>
          <w:p w14:paraId="21BF76DF" w14:textId="5FB23918" w:rsidR="00570DAD" w:rsidRPr="00196189" w:rsidRDefault="00570DAD" w:rsidP="00570DAD">
            <w:pPr>
              <w:overflowPunct/>
              <w:autoSpaceDE/>
              <w:autoSpaceDN/>
              <w:adjustRightInd/>
              <w:spacing w:before="40" w:after="40"/>
              <w:ind w:left="57" w:right="57"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570DAD">
              <w:rPr>
                <w:rFonts w:ascii="Verdana" w:hAnsi="Verdana"/>
                <w:b/>
                <w:sz w:val="18"/>
                <w:szCs w:val="18"/>
                <w:lang w:val="en-GB"/>
              </w:rPr>
              <w:t>№</w:t>
            </w:r>
          </w:p>
        </w:tc>
        <w:tc>
          <w:tcPr>
            <w:tcW w:w="1651" w:type="dxa"/>
            <w:vAlign w:val="center"/>
          </w:tcPr>
          <w:p w14:paraId="4940076D" w14:textId="6B725DAD" w:rsidR="00570DAD" w:rsidRPr="00196189" w:rsidRDefault="00570DAD" w:rsidP="00570DAD">
            <w:pPr>
              <w:overflowPunct/>
              <w:autoSpaceDE/>
              <w:autoSpaceDN/>
              <w:adjustRightInd/>
              <w:spacing w:before="40" w:after="40"/>
              <w:ind w:left="57" w:right="57"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570DAD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Field of Inspection</w:t>
            </w:r>
          </w:p>
        </w:tc>
        <w:tc>
          <w:tcPr>
            <w:tcW w:w="1411" w:type="dxa"/>
            <w:vAlign w:val="center"/>
          </w:tcPr>
          <w:p w14:paraId="3FF7B770" w14:textId="77777777" w:rsidR="00570DAD" w:rsidRPr="00570DAD" w:rsidRDefault="00570DAD" w:rsidP="00570DAD">
            <w:pPr>
              <w:overflowPunct/>
              <w:jc w:val="center"/>
              <w:textAlignment w:val="auto"/>
              <w:rPr>
                <w:rFonts w:ascii="Verdana" w:hAnsi="Verdana"/>
                <w:b/>
                <w:bCs/>
                <w:snapToGrid w:val="0"/>
                <w:sz w:val="18"/>
                <w:szCs w:val="18"/>
                <w:lang w:val="en-GB" w:eastAsia="bg-BG"/>
              </w:rPr>
            </w:pPr>
          </w:p>
          <w:p w14:paraId="3869C634" w14:textId="1D451FB4" w:rsidR="00570DAD" w:rsidRPr="00196189" w:rsidRDefault="00570DAD" w:rsidP="00570DAD">
            <w:pPr>
              <w:overflowPunct/>
              <w:autoSpaceDE/>
              <w:autoSpaceDN/>
              <w:adjustRightInd/>
              <w:spacing w:before="40" w:after="40"/>
              <w:ind w:left="57" w:right="57"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570DAD">
              <w:rPr>
                <w:rFonts w:ascii="Verdana" w:hAnsi="Verdana"/>
                <w:b/>
                <w:bCs/>
                <w:snapToGrid w:val="0"/>
                <w:sz w:val="18"/>
                <w:szCs w:val="18"/>
                <w:lang w:val="en-GB" w:eastAsia="bg-BG"/>
              </w:rPr>
              <w:t>Type of Inspection</w:t>
            </w:r>
          </w:p>
        </w:tc>
        <w:tc>
          <w:tcPr>
            <w:tcW w:w="1944" w:type="dxa"/>
            <w:vAlign w:val="center"/>
          </w:tcPr>
          <w:p w14:paraId="009865B4" w14:textId="77777777" w:rsidR="00570DAD" w:rsidRPr="00570DAD" w:rsidRDefault="00570DAD" w:rsidP="00570DAD">
            <w:pPr>
              <w:overflowPunct/>
              <w:jc w:val="center"/>
              <w:textAlignment w:val="auto"/>
              <w:rPr>
                <w:rFonts w:ascii="Verdana" w:hAnsi="Verdana"/>
                <w:b/>
                <w:bCs/>
                <w:snapToGrid w:val="0"/>
                <w:sz w:val="18"/>
                <w:szCs w:val="18"/>
                <w:lang w:val="en-GB" w:eastAsia="bg-BG"/>
              </w:rPr>
            </w:pPr>
          </w:p>
          <w:p w14:paraId="4CE5780E" w14:textId="71825D44" w:rsidR="00570DAD" w:rsidRPr="00196189" w:rsidRDefault="00570DAD" w:rsidP="00570DAD">
            <w:pPr>
              <w:overflowPunct/>
              <w:autoSpaceDE/>
              <w:autoSpaceDN/>
              <w:adjustRightInd/>
              <w:spacing w:before="40" w:after="40"/>
              <w:ind w:left="57" w:right="57"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570DAD">
              <w:rPr>
                <w:rFonts w:ascii="Verdana" w:hAnsi="Verdana"/>
                <w:b/>
                <w:bCs/>
                <w:snapToGrid w:val="0"/>
                <w:sz w:val="18"/>
                <w:szCs w:val="18"/>
                <w:lang w:val="en-GB" w:eastAsia="bg-BG"/>
              </w:rPr>
              <w:t>Parameter of Inspection / Characteristic</w:t>
            </w:r>
          </w:p>
        </w:tc>
        <w:tc>
          <w:tcPr>
            <w:tcW w:w="2672" w:type="dxa"/>
            <w:vAlign w:val="center"/>
          </w:tcPr>
          <w:p w14:paraId="1A3B8FA6" w14:textId="5FF65E15" w:rsidR="00570DAD" w:rsidRPr="00196189" w:rsidRDefault="00570DAD" w:rsidP="00570DAD">
            <w:pPr>
              <w:overflowPunct/>
              <w:autoSpaceDE/>
              <w:autoSpaceDN/>
              <w:adjustRightInd/>
              <w:spacing w:before="40" w:after="40"/>
              <w:ind w:left="57" w:right="57"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570DAD">
              <w:rPr>
                <w:rFonts w:ascii="Verdana" w:hAnsi="Verdana"/>
                <w:b/>
                <w:bCs/>
                <w:snapToGrid w:val="0"/>
                <w:sz w:val="18"/>
                <w:szCs w:val="18"/>
                <w:lang w:val="en-GB" w:eastAsia="bg-BG"/>
              </w:rPr>
              <w:t>Test and Measurement Methods Used During Inspection, Inspection Procedure</w:t>
            </w:r>
          </w:p>
        </w:tc>
        <w:tc>
          <w:tcPr>
            <w:tcW w:w="1559" w:type="dxa"/>
            <w:vAlign w:val="center"/>
          </w:tcPr>
          <w:p w14:paraId="7A028F9E" w14:textId="31A62FD7" w:rsidR="00570DAD" w:rsidRPr="00196189" w:rsidRDefault="00570DAD" w:rsidP="00570DAD">
            <w:pPr>
              <w:overflowPunct/>
              <w:autoSpaceDE/>
              <w:autoSpaceDN/>
              <w:adjustRightInd/>
              <w:spacing w:before="40" w:after="40"/>
              <w:ind w:left="57" w:right="57"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570DAD">
              <w:rPr>
                <w:rFonts w:ascii="Verdana" w:hAnsi="Verdana"/>
                <w:b/>
                <w:bCs/>
                <w:snapToGrid w:val="0"/>
                <w:sz w:val="18"/>
                <w:szCs w:val="18"/>
                <w:lang w:val="en-GB" w:eastAsia="bg-BG"/>
              </w:rPr>
              <w:t>Regulations, Standards, Specifications, Schemes</w:t>
            </w:r>
          </w:p>
        </w:tc>
      </w:tr>
      <w:tr w:rsidR="00196189" w:rsidRPr="00196189" w14:paraId="19B71439" w14:textId="77777777" w:rsidTr="00472B11">
        <w:trPr>
          <w:jc w:val="center"/>
        </w:trPr>
        <w:tc>
          <w:tcPr>
            <w:tcW w:w="681" w:type="dxa"/>
          </w:tcPr>
          <w:p w14:paraId="4AFED701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left="57" w:right="57"/>
              <w:jc w:val="center"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1.</w:t>
            </w:r>
          </w:p>
        </w:tc>
        <w:tc>
          <w:tcPr>
            <w:tcW w:w="1651" w:type="dxa"/>
          </w:tcPr>
          <w:p w14:paraId="2D8B156F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left="57" w:right="57"/>
              <w:jc w:val="center"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2.</w:t>
            </w:r>
          </w:p>
        </w:tc>
        <w:tc>
          <w:tcPr>
            <w:tcW w:w="1411" w:type="dxa"/>
          </w:tcPr>
          <w:p w14:paraId="4BC21585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left="57" w:right="57"/>
              <w:jc w:val="center"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3.</w:t>
            </w:r>
          </w:p>
        </w:tc>
        <w:tc>
          <w:tcPr>
            <w:tcW w:w="1944" w:type="dxa"/>
          </w:tcPr>
          <w:p w14:paraId="6FC0731E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left="57" w:right="57"/>
              <w:jc w:val="center"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4.</w:t>
            </w:r>
          </w:p>
        </w:tc>
        <w:tc>
          <w:tcPr>
            <w:tcW w:w="2672" w:type="dxa"/>
          </w:tcPr>
          <w:p w14:paraId="450D4401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left="57" w:right="57"/>
              <w:jc w:val="center"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5.</w:t>
            </w:r>
          </w:p>
        </w:tc>
        <w:tc>
          <w:tcPr>
            <w:tcW w:w="1559" w:type="dxa"/>
          </w:tcPr>
          <w:p w14:paraId="28F6A8D1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left="57" w:right="57"/>
              <w:jc w:val="center"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6.</w:t>
            </w:r>
          </w:p>
        </w:tc>
      </w:tr>
      <w:tr w:rsidR="00196189" w:rsidRPr="00196189" w14:paraId="40A3268B" w14:textId="77777777" w:rsidTr="00472B11">
        <w:trPr>
          <w:jc w:val="center"/>
        </w:trPr>
        <w:tc>
          <w:tcPr>
            <w:tcW w:w="681" w:type="dxa"/>
          </w:tcPr>
          <w:p w14:paraId="1F8F8E53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1.</w:t>
            </w:r>
          </w:p>
        </w:tc>
        <w:tc>
          <w:tcPr>
            <w:tcW w:w="1651" w:type="dxa"/>
          </w:tcPr>
          <w:p w14:paraId="6153C1CB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LIQUID FUELS</w:t>
            </w:r>
          </w:p>
        </w:tc>
        <w:tc>
          <w:tcPr>
            <w:tcW w:w="1411" w:type="dxa"/>
          </w:tcPr>
          <w:p w14:paraId="653E7910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new products</w:t>
            </w:r>
          </w:p>
        </w:tc>
        <w:tc>
          <w:tcPr>
            <w:tcW w:w="1944" w:type="dxa"/>
          </w:tcPr>
          <w:p w14:paraId="28B73F5E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Quantitative control of liquid fuels by:</w:t>
            </w:r>
          </w:p>
          <w:p w14:paraId="1906C9D9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- manual measurement;</w:t>
            </w:r>
          </w:p>
          <w:p w14:paraId="347A555C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- measurement with a flow meter;</w:t>
            </w:r>
          </w:p>
          <w:p w14:paraId="542987DB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- weight method (measurement with scales)</w:t>
            </w:r>
          </w:p>
        </w:tc>
        <w:tc>
          <w:tcPr>
            <w:tcW w:w="2672" w:type="dxa"/>
          </w:tcPr>
          <w:p w14:paraId="584DC9CE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RPK – 1.0;</w:t>
            </w:r>
          </w:p>
          <w:p w14:paraId="3B43B73B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FD932A5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RPK – 2.0</w:t>
            </w:r>
          </w:p>
        </w:tc>
        <w:tc>
          <w:tcPr>
            <w:tcW w:w="1559" w:type="dxa"/>
          </w:tcPr>
          <w:p w14:paraId="3A78A01C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Client’s technical specifications</w:t>
            </w:r>
          </w:p>
        </w:tc>
      </w:tr>
      <w:tr w:rsidR="00196189" w:rsidRPr="00196189" w14:paraId="23E1F671" w14:textId="77777777" w:rsidTr="00472B11">
        <w:trPr>
          <w:jc w:val="center"/>
        </w:trPr>
        <w:tc>
          <w:tcPr>
            <w:tcW w:w="681" w:type="dxa"/>
          </w:tcPr>
          <w:p w14:paraId="4E0A6A34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2.</w:t>
            </w:r>
          </w:p>
        </w:tc>
        <w:tc>
          <w:tcPr>
            <w:tcW w:w="1651" w:type="dxa"/>
          </w:tcPr>
          <w:p w14:paraId="00992037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OUTDOOR AND INDOOR PLAYING GROUNDS</w:t>
            </w:r>
          </w:p>
        </w:tc>
        <w:tc>
          <w:tcPr>
            <w:tcW w:w="1411" w:type="dxa"/>
          </w:tcPr>
          <w:p w14:paraId="0D7590DC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New and/or commissioned facilities</w:t>
            </w:r>
          </w:p>
        </w:tc>
        <w:tc>
          <w:tcPr>
            <w:tcW w:w="1944" w:type="dxa"/>
          </w:tcPr>
          <w:p w14:paraId="72430835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Structure and safety of playing grounds through a comprehensive inspection of documents, a visual inspection and measurement</w:t>
            </w:r>
          </w:p>
        </w:tc>
        <w:tc>
          <w:tcPr>
            <w:tcW w:w="2672" w:type="dxa"/>
          </w:tcPr>
          <w:p w14:paraId="109EDF1E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line="209" w:lineRule="exact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БДС EN 1176-1</w:t>
            </w:r>
          </w:p>
          <w:p w14:paraId="39E23586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line="209" w:lineRule="exact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1. According to documents - It.4.1, It.4.2, It.4.2.2, It.4.2.14; It. 4.2.15; It.6</w:t>
            </w:r>
          </w:p>
          <w:p w14:paraId="362C354A" w14:textId="77777777" w:rsidR="00196189" w:rsidRPr="00196189" w:rsidRDefault="00196189" w:rsidP="00196189">
            <w:pPr>
              <w:widowControl w:val="0"/>
              <w:tabs>
                <w:tab w:val="left" w:pos="184"/>
              </w:tabs>
              <w:overflowPunct/>
              <w:autoSpaceDE/>
              <w:autoSpaceDN/>
              <w:adjustRightInd/>
              <w:spacing w:line="209" w:lineRule="exact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2. Visual inspection and measurement - It. 4.2.3, It. 4.2.4, It. 4.2.5, It. 4.2.6, It. 4.2.7, It.4.2.8, It. 4.2.9, It. 4.2.10, It. 4.2.11, It.4.2.12, It. 4.2.13, It. 4.2.16, It.7.</w:t>
            </w:r>
          </w:p>
          <w:p w14:paraId="59052907" w14:textId="77777777" w:rsidR="00196189" w:rsidRPr="00196189" w:rsidRDefault="00196189" w:rsidP="00196189">
            <w:pPr>
              <w:widowControl w:val="0"/>
              <w:tabs>
                <w:tab w:val="left" w:pos="184"/>
              </w:tabs>
              <w:overflowPunct/>
              <w:autoSpaceDE/>
              <w:autoSpaceDN/>
              <w:adjustRightInd/>
              <w:spacing w:line="209" w:lineRule="exact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3603E6E2" w14:textId="77777777" w:rsidR="00196189" w:rsidRPr="00196189" w:rsidRDefault="00196189" w:rsidP="00196189">
            <w:pPr>
              <w:widowControl w:val="0"/>
              <w:tabs>
                <w:tab w:val="left" w:pos="184"/>
              </w:tabs>
              <w:overflowPunct/>
              <w:autoSpaceDE/>
              <w:autoSpaceDN/>
              <w:adjustRightInd/>
              <w:spacing w:line="209" w:lineRule="exact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 xml:space="preserve">БДС EN 1176-2 </w:t>
            </w:r>
          </w:p>
          <w:p w14:paraId="4EBD30CF" w14:textId="77777777" w:rsidR="00196189" w:rsidRPr="00196189" w:rsidRDefault="00196189" w:rsidP="00196189">
            <w:pPr>
              <w:widowControl w:val="0"/>
              <w:tabs>
                <w:tab w:val="left" w:pos="184"/>
              </w:tabs>
              <w:overflowPunct/>
              <w:autoSpaceDE/>
              <w:autoSpaceDN/>
              <w:adjustRightInd/>
              <w:spacing w:line="209" w:lineRule="exact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 xml:space="preserve">1. According to documents - It.4.6, It.4.7, It.4.8., It.5.1, It.5.2; It.5.3 </w:t>
            </w:r>
          </w:p>
          <w:p w14:paraId="4B0664B1" w14:textId="77777777" w:rsidR="00196189" w:rsidRPr="00196189" w:rsidRDefault="00196189" w:rsidP="00196189">
            <w:pPr>
              <w:widowControl w:val="0"/>
              <w:tabs>
                <w:tab w:val="left" w:pos="184"/>
              </w:tabs>
              <w:overflowPunct/>
              <w:autoSpaceDE/>
              <w:autoSpaceDN/>
              <w:adjustRightInd/>
              <w:spacing w:line="209" w:lineRule="exact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2. Visual inspection and measurement - It.4.2., It.4.3., It.4.4., It.4.5., It.4.9.;It.4.10, It.7</w:t>
            </w:r>
          </w:p>
          <w:p w14:paraId="4F51BEEE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E168821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БДС EN 1176-3</w:t>
            </w:r>
          </w:p>
          <w:p w14:paraId="11712166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lastRenderedPageBreak/>
              <w:t>1. According to documents - It.4.3.1, It.4.4.1</w:t>
            </w:r>
          </w:p>
          <w:p w14:paraId="3C1AFD81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2. Visual inspection and measurement - It.4.2., It. 4.3., It.4.4., It.4.5., It.4.6., 4.7.; It. 4.8., It. 4.9.; It.6.</w:t>
            </w:r>
          </w:p>
          <w:p w14:paraId="727C0139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A47CCDD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БДС EN 1176-4+АС</w:t>
            </w:r>
          </w:p>
          <w:p w14:paraId="4F8AF627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1. According to documents - It.4.2., It.4.3., It.4.4., It.4.9., It.4.10, It.6</w:t>
            </w:r>
          </w:p>
          <w:p w14:paraId="21121508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2. Visual inspection and measurement - It.4.5, It.4.6, It.4.7, It.4.8, It.4.11, It.4.12, It.4.13, It.4.14, It.7</w:t>
            </w:r>
          </w:p>
          <w:p w14:paraId="4DBD85BC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7AC04F1E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БДС EN 1176-5</w:t>
            </w:r>
          </w:p>
          <w:p w14:paraId="3EA8193A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1. According to documents- It.4.6, It.5.1, It.5.3.2</w:t>
            </w:r>
          </w:p>
          <w:p w14:paraId="51DC8C21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2. Visual inspection and measurement - It.4.2, It.4.3, It.4.4, It.4.5, It. 5.1, It. 5.2, It.5.3.1, It.5.4, It.5.5; It.5.6, It.5.7, It.7</w:t>
            </w:r>
          </w:p>
          <w:p w14:paraId="14F8A176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156ECAF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БДС EN 1176 - 6+АС</w:t>
            </w:r>
          </w:p>
          <w:p w14:paraId="1EC2AD9F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1. According to documents - It.4.3., It.5.1., It.5.2.</w:t>
            </w:r>
          </w:p>
          <w:p w14:paraId="2D8B8182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2. Visual inspection and measurement - It.4.2, It.4.4., It.4.5., It.4.6., It.4.7., It.4.8., It.4.9, It.4.10., It.5.3., It. 5.4; It.7.</w:t>
            </w:r>
          </w:p>
          <w:p w14:paraId="5BF41C69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3EF2CD39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БДС EN 1176 -7 According to documents-It.4.2, It.5, It.6, It.7, It.8.</w:t>
            </w:r>
          </w:p>
          <w:p w14:paraId="03B7DED3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3FEBF355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БДС EN 1176 -10</w:t>
            </w:r>
          </w:p>
          <w:p w14:paraId="59E2E3F0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1. According to documents - It.4.2.1, It.4.2.2.7, It.4.3.1, It.4.4.4.1, It.5 /1-5/</w:t>
            </w:r>
          </w:p>
          <w:p w14:paraId="704F42C7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2. Visual inspection and measurement - It.4.2.2.1, It.4.2.2.2, It.4.2.2.3, It.4.2.2.4, It.4.2.2.5, It.4.2.2.6, It.4.3.2.1, It.4.3.2.2, IT.4.3.3, It.4.3.4, It.4.3.5, It.4.3.6, It.4.3.7, It.4.3.8, It.4.3.9, It.4.4.1, It.4.4.2, It.4.4.3, It.4.4.4.2</w:t>
            </w:r>
          </w:p>
          <w:p w14:paraId="2BC1CF45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5395106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БДС EN 1176 - 11;</w:t>
            </w:r>
          </w:p>
          <w:p w14:paraId="42E62D8B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 xml:space="preserve">1. Visual inspection and measurement - It.4.1, It.4.2, It.4.3, It. 4.4, It.6. </w:t>
            </w:r>
          </w:p>
          <w:p w14:paraId="136E0996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7F727C08" w14:textId="77777777" w:rsidR="00196189" w:rsidRPr="00196189" w:rsidRDefault="00196189" w:rsidP="00196189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96189">
              <w:rPr>
                <w:rFonts w:ascii="Verdana" w:hAnsi="Verdana"/>
                <w:sz w:val="18"/>
                <w:szCs w:val="18"/>
                <w:lang w:val="en-GB"/>
              </w:rPr>
              <w:t>БДС EN 1177+АС; According to documents</w:t>
            </w:r>
          </w:p>
        </w:tc>
        <w:tc>
          <w:tcPr>
            <w:tcW w:w="1559" w:type="dxa"/>
          </w:tcPr>
          <w:p w14:paraId="660D361D" w14:textId="6CB25C6A" w:rsidR="00196189" w:rsidRPr="00196189" w:rsidRDefault="009453F7" w:rsidP="00196189">
            <w:pPr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lastRenderedPageBreak/>
              <w:t>Ordinance</w:t>
            </w:r>
            <w:r w:rsidR="00196189" w:rsidRPr="00196189">
              <w:rPr>
                <w:rFonts w:ascii="Verdana" w:hAnsi="Verdana"/>
                <w:sz w:val="18"/>
                <w:szCs w:val="18"/>
                <w:lang w:val="en-GB"/>
              </w:rPr>
              <w:t xml:space="preserve"> No 1, State Gazette, vol. 10/2009</w:t>
            </w:r>
          </w:p>
        </w:tc>
      </w:tr>
    </w:tbl>
    <w:p w14:paraId="2E3D6125" w14:textId="401B03BC" w:rsidR="00A13994" w:rsidRPr="00570DAD" w:rsidRDefault="00A13994" w:rsidP="007F2F86">
      <w:pPr>
        <w:rPr>
          <w:rFonts w:ascii="Verdana" w:hAnsi="Verdana"/>
          <w:bCs/>
          <w:sz w:val="18"/>
          <w:szCs w:val="18"/>
          <w:lang w:val="en-GB"/>
        </w:rPr>
      </w:pPr>
    </w:p>
    <w:p w14:paraId="0C15FAE2" w14:textId="0B856BA5" w:rsidR="000421C2" w:rsidRPr="00570DAD" w:rsidRDefault="00330D01" w:rsidP="00196189">
      <w:pPr>
        <w:jc w:val="both"/>
        <w:rPr>
          <w:rFonts w:ascii="Verdana" w:hAnsi="Verdana"/>
          <w:bCs/>
          <w:sz w:val="18"/>
          <w:szCs w:val="18"/>
          <w:lang w:val="ru-RU"/>
        </w:rPr>
      </w:pPr>
      <w:r w:rsidRPr="00570DAD">
        <w:rPr>
          <w:rFonts w:ascii="Verdana" w:hAnsi="Verdana"/>
          <w:bCs/>
          <w:sz w:val="18"/>
          <w:szCs w:val="18"/>
          <w:lang w:val="ru-RU"/>
        </w:rPr>
        <w:t>* The introduction of a new version of standards / documents or standards / documents that replace them is allowed. An up-to-date list of standards / documents with their dated versions is provided by the Conformity assessment bodies.</w:t>
      </w:r>
    </w:p>
    <w:p w14:paraId="590076A6" w14:textId="77777777" w:rsidR="00124A62" w:rsidRDefault="00124A62" w:rsidP="00196189">
      <w:pPr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bCs/>
          <w:sz w:val="18"/>
          <w:szCs w:val="18"/>
          <w:lang w:val="bg-BG"/>
        </w:rPr>
      </w:pPr>
    </w:p>
    <w:p w14:paraId="30DA4F14" w14:textId="1C53E18C" w:rsidR="00196189" w:rsidRPr="00570DAD" w:rsidRDefault="00196189" w:rsidP="00196189">
      <w:pPr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bCs/>
          <w:sz w:val="18"/>
          <w:szCs w:val="18"/>
          <w:lang w:val="bg-BG"/>
        </w:rPr>
      </w:pPr>
      <w:r w:rsidRPr="00570DAD">
        <w:rPr>
          <w:rFonts w:ascii="Verdana" w:eastAsia="Calibri" w:hAnsi="Verdana"/>
          <w:bCs/>
          <w:sz w:val="18"/>
          <w:szCs w:val="18"/>
          <w:lang w:val="bg-BG"/>
        </w:rPr>
        <w:t>О</w:t>
      </w:r>
      <w:r w:rsidRPr="00570DAD">
        <w:rPr>
          <w:rFonts w:ascii="Verdana" w:eastAsia="Calibri" w:hAnsi="Verdana"/>
          <w:bCs/>
          <w:sz w:val="18"/>
          <w:szCs w:val="18"/>
          <w:lang w:val="en-GB"/>
        </w:rPr>
        <w:t xml:space="preserve">rdinance </w:t>
      </w:r>
      <w:r w:rsidR="00D45B55" w:rsidRPr="00570DAD">
        <w:rPr>
          <w:rFonts w:ascii="Verdana" w:eastAsia="Calibri" w:hAnsi="Verdana"/>
          <w:bCs/>
          <w:sz w:val="18"/>
          <w:szCs w:val="18"/>
          <w:lang w:val="en-GB"/>
        </w:rPr>
        <w:t>№</w:t>
      </w:r>
      <w:r w:rsidRPr="00570DAD">
        <w:rPr>
          <w:rFonts w:ascii="Verdana" w:eastAsia="Calibri" w:hAnsi="Verdana"/>
          <w:bCs/>
          <w:sz w:val="18"/>
          <w:szCs w:val="18"/>
          <w:lang w:val="en-GB"/>
        </w:rPr>
        <w:t xml:space="preserve"> 1 on the conditions and procedure for arrangement and safety of playing grounds (State Gazette, vol. 10/2009)</w:t>
      </w:r>
      <w:r w:rsidRPr="00570DAD">
        <w:rPr>
          <w:rFonts w:ascii="Verdana" w:eastAsia="Calibri" w:hAnsi="Verdana"/>
          <w:bCs/>
          <w:sz w:val="18"/>
          <w:szCs w:val="18"/>
          <w:lang w:val="bg-BG"/>
        </w:rPr>
        <w:t>.</w:t>
      </w:r>
    </w:p>
    <w:p w14:paraId="421872C7" w14:textId="77777777" w:rsidR="00196189" w:rsidRPr="00570DAD" w:rsidRDefault="00196189" w:rsidP="00196189">
      <w:pPr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b/>
          <w:sz w:val="18"/>
          <w:szCs w:val="18"/>
          <w:lang w:val="en-GB"/>
        </w:rPr>
      </w:pPr>
    </w:p>
    <w:p w14:paraId="57EAEB85" w14:textId="1D8FEF8F" w:rsidR="00E32E30" w:rsidRPr="001E4E9A" w:rsidRDefault="00782E7E" w:rsidP="001E4E9A">
      <w:pPr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18"/>
          <w:szCs w:val="18"/>
          <w:lang w:val="en-GB"/>
        </w:rPr>
      </w:pPr>
      <w:r w:rsidRPr="00570DAD">
        <w:rPr>
          <w:rFonts w:ascii="Verdana" w:eastAsia="Calibri" w:hAnsi="Verdana"/>
          <w:bCs/>
          <w:sz w:val="18"/>
          <w:szCs w:val="18"/>
          <w:lang w:val="en-GB"/>
        </w:rPr>
        <w:t>TS</w:t>
      </w:r>
      <w:r w:rsidRPr="00570DAD">
        <w:rPr>
          <w:rFonts w:ascii="Verdana" w:eastAsia="Calibri" w:hAnsi="Verdana"/>
          <w:b/>
          <w:sz w:val="18"/>
          <w:szCs w:val="18"/>
          <w:lang w:val="en-GB"/>
        </w:rPr>
        <w:t xml:space="preserve"> – </w:t>
      </w:r>
      <w:r w:rsidRPr="00570DAD">
        <w:rPr>
          <w:rFonts w:ascii="Verdana" w:eastAsia="Calibri" w:hAnsi="Verdana"/>
          <w:sz w:val="18"/>
          <w:szCs w:val="18"/>
          <w:lang w:val="en-GB"/>
        </w:rPr>
        <w:t>Technical specification of the client.</w:t>
      </w:r>
    </w:p>
    <w:sectPr w:rsidR="00E32E30" w:rsidRPr="001E4E9A" w:rsidSect="00F30134">
      <w:footerReference w:type="default" r:id="rId8"/>
      <w:footerReference w:type="first" r:id="rId9"/>
      <w:pgSz w:w="11907" w:h="16840" w:code="9"/>
      <w:pgMar w:top="993" w:right="1418" w:bottom="284" w:left="1418" w:header="658" w:footer="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F63A2" w14:textId="77777777" w:rsidR="000D6D03" w:rsidRDefault="000D6D03">
      <w:r>
        <w:separator/>
      </w:r>
    </w:p>
  </w:endnote>
  <w:endnote w:type="continuationSeparator" w:id="0">
    <w:p w14:paraId="01E42304" w14:textId="77777777" w:rsidR="000D6D03" w:rsidRDefault="000D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9BFFC" w14:textId="77777777" w:rsidR="00A13994" w:rsidRDefault="00A13994" w:rsidP="00A83490">
    <w:pPr>
      <w:pStyle w:val="Footer"/>
      <w:spacing w:before="100"/>
      <w:jc w:val="both"/>
      <w:rPr>
        <w:rFonts w:ascii="Verdana" w:hAnsi="Verdana"/>
        <w:sz w:val="16"/>
        <w:szCs w:val="16"/>
        <w:lang w:val="bg-BG"/>
      </w:rPr>
    </w:pPr>
  </w:p>
  <w:p w14:paraId="5456F393" w14:textId="7F5EE29A" w:rsidR="00A13994" w:rsidRPr="009314AB" w:rsidRDefault="00A13994" w:rsidP="001E4E9A">
    <w:pPr>
      <w:pStyle w:val="Footer"/>
      <w:spacing w:before="100"/>
      <w:jc w:val="right"/>
      <w:rPr>
        <w:rFonts w:ascii="Verdana" w:hAnsi="Verdana"/>
        <w:bCs/>
        <w:sz w:val="18"/>
        <w:szCs w:val="18"/>
        <w:lang w:val="bg-BG"/>
      </w:rPr>
    </w:pPr>
    <w:r w:rsidRPr="00A07D0E">
      <w:rPr>
        <w:rFonts w:ascii="Verdana" w:hAnsi="Verdana"/>
        <w:sz w:val="18"/>
        <w:szCs w:val="18"/>
        <w:lang w:val="bg-BG"/>
      </w:rPr>
      <w:t xml:space="preserve">                                   </w:t>
    </w:r>
    <w:r w:rsidRPr="00A07D0E">
      <w:rPr>
        <w:rFonts w:ascii="Verdana" w:hAnsi="Verdana"/>
        <w:sz w:val="18"/>
        <w:szCs w:val="18"/>
      </w:rPr>
      <w:t xml:space="preserve">Page </w:t>
    </w:r>
    <w:r w:rsidRPr="00A07D0E">
      <w:rPr>
        <w:rFonts w:ascii="Verdana" w:hAnsi="Verdana"/>
        <w:bCs/>
        <w:sz w:val="18"/>
        <w:szCs w:val="18"/>
      </w:rPr>
      <w:fldChar w:fldCharType="begin"/>
    </w:r>
    <w:r w:rsidRPr="00A07D0E">
      <w:rPr>
        <w:rFonts w:ascii="Verdana" w:hAnsi="Verdana"/>
        <w:bCs/>
        <w:sz w:val="18"/>
        <w:szCs w:val="18"/>
      </w:rPr>
      <w:instrText xml:space="preserve"> PAGE </w:instrText>
    </w:r>
    <w:r w:rsidRPr="00A07D0E">
      <w:rPr>
        <w:rFonts w:ascii="Verdana" w:hAnsi="Verdana"/>
        <w:bCs/>
        <w:sz w:val="18"/>
        <w:szCs w:val="18"/>
      </w:rPr>
      <w:fldChar w:fldCharType="separate"/>
    </w:r>
    <w:r w:rsidR="001E4E9A">
      <w:rPr>
        <w:rFonts w:ascii="Verdana" w:hAnsi="Verdana"/>
        <w:bCs/>
        <w:noProof/>
        <w:sz w:val="18"/>
        <w:szCs w:val="18"/>
      </w:rPr>
      <w:t>3</w:t>
    </w:r>
    <w:r w:rsidRPr="00A07D0E">
      <w:rPr>
        <w:rFonts w:ascii="Verdana" w:hAnsi="Verdana"/>
        <w:bCs/>
        <w:sz w:val="18"/>
        <w:szCs w:val="18"/>
      </w:rPr>
      <w:fldChar w:fldCharType="end"/>
    </w:r>
    <w:r w:rsidRPr="00A07D0E">
      <w:rPr>
        <w:rFonts w:ascii="Verdana" w:hAnsi="Verdana"/>
        <w:sz w:val="18"/>
        <w:szCs w:val="18"/>
      </w:rPr>
      <w:t xml:space="preserve"> of </w:t>
    </w:r>
    <w:r w:rsidR="00782E7E">
      <w:rPr>
        <w:rFonts w:ascii="Verdana" w:hAnsi="Verdana"/>
        <w:bCs/>
        <w:sz w:val="18"/>
        <w:szCs w:val="18"/>
        <w:lang w:val="bg-BG"/>
      </w:rPr>
      <w:t>3</w:t>
    </w:r>
  </w:p>
  <w:p w14:paraId="26CB34C2" w14:textId="77777777" w:rsidR="00A13994" w:rsidRPr="00A07D0E" w:rsidRDefault="00A13994" w:rsidP="00A07D0E">
    <w:pPr>
      <w:pStyle w:val="Footer"/>
      <w:spacing w:before="100"/>
      <w:jc w:val="center"/>
    </w:pPr>
  </w:p>
  <w:p w14:paraId="59AA6A92" w14:textId="77777777" w:rsidR="00A13994" w:rsidRDefault="00A1399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DB0FE" w14:textId="77777777" w:rsidR="00A13994" w:rsidRPr="00A07D0E" w:rsidRDefault="00A13994" w:rsidP="00A83490">
    <w:pPr>
      <w:jc w:val="center"/>
      <w:rPr>
        <w:sz w:val="18"/>
        <w:szCs w:val="18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8213F" w14:textId="77777777" w:rsidR="000D6D03" w:rsidRDefault="000D6D03">
      <w:r>
        <w:separator/>
      </w:r>
    </w:p>
  </w:footnote>
  <w:footnote w:type="continuationSeparator" w:id="0">
    <w:p w14:paraId="43ED858E" w14:textId="77777777" w:rsidR="000D6D03" w:rsidRDefault="000D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046A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5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</w:abstractNum>
  <w:abstractNum w:abstractNumId="2" w15:restartNumberingAfterBreak="0">
    <w:nsid w:val="00000002"/>
    <w:multiLevelType w:val="multilevel"/>
    <w:tmpl w:val="2FECB83E"/>
    <w:lvl w:ilvl="0">
      <w:start w:val="1"/>
      <w:numFmt w:val="decimal"/>
      <w:lvlText w:val="I. %1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1">
      <w:start w:val="1"/>
      <w:numFmt w:val="decimal"/>
      <w:lvlText w:val="I. %2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decimal"/>
      <w:lvlText w:val="I. 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3">
      <w:start w:val="1"/>
      <w:numFmt w:val="decimal"/>
      <w:lvlText w:val="I. %4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I. %5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5">
      <w:start w:val="1"/>
      <w:numFmt w:val="decimal"/>
      <w:lvlText w:val="I. %6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6">
      <w:start w:val="1"/>
      <w:numFmt w:val="decimal"/>
      <w:lvlText w:val="I. %7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I. %8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8">
      <w:start w:val="1"/>
      <w:numFmt w:val="decimal"/>
      <w:lvlText w:val="I. %9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</w:abstractNum>
  <w:abstractNum w:abstractNumId="3" w15:restartNumberingAfterBreak="0">
    <w:nsid w:val="00000003"/>
    <w:multiLevelType w:val="multilevel"/>
    <w:tmpl w:val="A3EAE9A0"/>
    <w:lvl w:ilvl="0">
      <w:start w:val="1"/>
      <w:numFmt w:val="decimal"/>
      <w:lvlText w:val="II. %1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1">
      <w:start w:val="1"/>
      <w:numFmt w:val="decimal"/>
      <w:lvlText w:val="II. 1.%2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decimal"/>
      <w:lvlText w:val="II. 1.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3">
      <w:start w:val="1"/>
      <w:numFmt w:val="decimal"/>
      <w:lvlText w:val="II. 1.%4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II. 1.%5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5">
      <w:start w:val="1"/>
      <w:numFmt w:val="decimal"/>
      <w:lvlText w:val="II. 1.%6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6">
      <w:start w:val="1"/>
      <w:numFmt w:val="decimal"/>
      <w:lvlText w:val="II. 1.%7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II. 1.%8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8">
      <w:start w:val="1"/>
      <w:numFmt w:val="decimal"/>
      <w:lvlText w:val="II. 1.%9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</w:abstractNum>
  <w:abstractNum w:abstractNumId="4" w15:restartNumberingAfterBreak="0">
    <w:nsid w:val="00000004"/>
    <w:multiLevelType w:val="multilevel"/>
    <w:tmpl w:val="6D3647BE"/>
    <w:lvl w:ilvl="0">
      <w:start w:val="1"/>
      <w:numFmt w:val="decimal"/>
      <w:lvlText w:val="III. %1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1">
      <w:start w:val="1"/>
      <w:numFmt w:val="decimal"/>
      <w:lvlText w:val="III. 1.%2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decimal"/>
      <w:lvlText w:val="III. 1.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3">
      <w:start w:val="1"/>
      <w:numFmt w:val="decimal"/>
      <w:lvlText w:val="III. 1.%4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III. 1.%5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5">
      <w:start w:val="1"/>
      <w:numFmt w:val="decimal"/>
      <w:lvlText w:val="III. 1.%6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6">
      <w:start w:val="1"/>
      <w:numFmt w:val="decimal"/>
      <w:lvlText w:val="III. 1.%7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III. 1.%8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8">
      <w:start w:val="1"/>
      <w:numFmt w:val="decimal"/>
      <w:lvlText w:val="III. 1.%9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</w:abstractNum>
  <w:abstractNum w:abstractNumId="5" w15:restartNumberingAfterBreak="0">
    <w:nsid w:val="00000005"/>
    <w:multiLevelType w:val="multilevel"/>
    <w:tmpl w:val="D1C6130C"/>
    <w:lvl w:ilvl="0">
      <w:start w:val="1"/>
      <w:numFmt w:val="decimal"/>
      <w:lvlText w:val="IV. %1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1">
      <w:start w:val="1"/>
      <w:numFmt w:val="decimal"/>
      <w:lvlText w:val="IV. %2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decimal"/>
      <w:lvlText w:val="IV. 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3">
      <w:start w:val="1"/>
      <w:numFmt w:val="decimal"/>
      <w:lvlText w:val="IV. %4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IV. %5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5">
      <w:start w:val="1"/>
      <w:numFmt w:val="decimal"/>
      <w:lvlText w:val="IV. %6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6">
      <w:start w:val="1"/>
      <w:numFmt w:val="decimal"/>
      <w:lvlText w:val="IV. %7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IV. %8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8">
      <w:start w:val="1"/>
      <w:numFmt w:val="decimal"/>
      <w:lvlText w:val="IV. %9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</w:abstractNum>
  <w:abstractNum w:abstractNumId="6" w15:restartNumberingAfterBreak="0">
    <w:nsid w:val="110409AD"/>
    <w:multiLevelType w:val="multilevel"/>
    <w:tmpl w:val="766C9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AD212DF"/>
    <w:multiLevelType w:val="multilevel"/>
    <w:tmpl w:val="16A8AF66"/>
    <w:lvl w:ilvl="0">
      <w:start w:val="1"/>
      <w:numFmt w:val="decimal"/>
      <w:lvlText w:val="III. 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III. 1.%2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decimal"/>
      <w:lvlText w:val="III. 1.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3">
      <w:start w:val="1"/>
      <w:numFmt w:val="decimal"/>
      <w:lvlText w:val="III. 1.%4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III. 1.%5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5">
      <w:start w:val="1"/>
      <w:numFmt w:val="decimal"/>
      <w:lvlText w:val="III. 1.%6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6">
      <w:start w:val="1"/>
      <w:numFmt w:val="decimal"/>
      <w:lvlText w:val="III. 1.%7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III. 1.%8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8">
      <w:start w:val="1"/>
      <w:numFmt w:val="decimal"/>
      <w:lvlText w:val="III. 1.%9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</w:abstractNum>
  <w:abstractNum w:abstractNumId="8" w15:restartNumberingAfterBreak="0">
    <w:nsid w:val="1B1403C8"/>
    <w:multiLevelType w:val="hybridMultilevel"/>
    <w:tmpl w:val="705878F6"/>
    <w:lvl w:ilvl="0" w:tplc="4E0A2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637A4"/>
    <w:multiLevelType w:val="hybridMultilevel"/>
    <w:tmpl w:val="3B5ED6E4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E6C4341"/>
    <w:multiLevelType w:val="hybridMultilevel"/>
    <w:tmpl w:val="9A8C73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02ECD"/>
    <w:multiLevelType w:val="hybridMultilevel"/>
    <w:tmpl w:val="EC80AC70"/>
    <w:lvl w:ilvl="0" w:tplc="D7101A9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A74D4"/>
    <w:multiLevelType w:val="multilevel"/>
    <w:tmpl w:val="7BE446E2"/>
    <w:lvl w:ilvl="0">
      <w:start w:val="1"/>
      <w:numFmt w:val="decimal"/>
      <w:lvlText w:val="V. %1."/>
      <w:lvlJc w:val="left"/>
      <w:pPr>
        <w:ind w:left="0" w:firstLine="0"/>
      </w:pPr>
      <w:rPr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1">
      <w:start w:val="1"/>
      <w:numFmt w:val="decimal"/>
      <w:lvlText w:val="IV. %2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decimal"/>
      <w:lvlText w:val="IV. 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3">
      <w:start w:val="1"/>
      <w:numFmt w:val="decimal"/>
      <w:lvlText w:val="IV. %4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IV. %5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5">
      <w:start w:val="1"/>
      <w:numFmt w:val="decimal"/>
      <w:lvlText w:val="IV. %6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6">
      <w:start w:val="1"/>
      <w:numFmt w:val="decimal"/>
      <w:lvlText w:val="IV. %7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IV. %8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8">
      <w:start w:val="1"/>
      <w:numFmt w:val="decimal"/>
      <w:lvlText w:val="IV. %9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</w:abstractNum>
  <w:abstractNum w:abstractNumId="13" w15:restartNumberingAfterBreak="0">
    <w:nsid w:val="76F02D8E"/>
    <w:multiLevelType w:val="hybridMultilevel"/>
    <w:tmpl w:val="A76A0CFA"/>
    <w:lvl w:ilvl="0" w:tplc="B59CCA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lvl w:ilvl="0">
        <w:start w:val="1"/>
        <w:numFmt w:val="decimal"/>
        <w:lvlText w:val="II. %1."/>
        <w:lvlJc w:val="left"/>
        <w:pPr>
          <w:ind w:left="0" w:firstLine="0"/>
        </w:pPr>
        <w:rPr>
          <w:rFonts w:ascii="Verdana" w:hAnsi="Verdana" w:cs="Verdana"/>
          <w:b w:val="0"/>
          <w:bCs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1">
      <w:lvl w:ilvl="1">
        <w:start w:val="1"/>
        <w:numFmt w:val="decimal"/>
        <w:lvlText w:val="II. 1.%2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2">
      <w:lvl w:ilvl="2">
        <w:start w:val="1"/>
        <w:numFmt w:val="decimal"/>
        <w:lvlText w:val="II. 1.%3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3">
      <w:lvl w:ilvl="3">
        <w:start w:val="1"/>
        <w:numFmt w:val="decimal"/>
        <w:lvlText w:val="II. 1.%4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4">
      <w:lvl w:ilvl="4">
        <w:start w:val="1"/>
        <w:numFmt w:val="decimal"/>
        <w:lvlText w:val="II. 1.%5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5">
      <w:lvl w:ilvl="5">
        <w:start w:val="1"/>
        <w:numFmt w:val="decimal"/>
        <w:lvlText w:val="II. 1.%6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6">
      <w:lvl w:ilvl="6">
        <w:start w:val="1"/>
        <w:numFmt w:val="decimal"/>
        <w:lvlText w:val="II. 1.%7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7">
      <w:lvl w:ilvl="7">
        <w:start w:val="1"/>
        <w:numFmt w:val="decimal"/>
        <w:lvlText w:val="II. 1.%8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8">
      <w:lvl w:ilvl="8">
        <w:start w:val="1"/>
        <w:numFmt w:val="decimal"/>
        <w:lvlText w:val="II. 1.%9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decimal"/>
        <w:lvlText w:val="III. %1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III. 1.%2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2">
      <w:lvl w:ilvl="2">
        <w:start w:val="1"/>
        <w:numFmt w:val="decimal"/>
        <w:lvlText w:val="III. 1.%3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3">
      <w:lvl w:ilvl="3">
        <w:start w:val="1"/>
        <w:numFmt w:val="decimal"/>
        <w:lvlText w:val="III. 1.%4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4">
      <w:lvl w:ilvl="4">
        <w:start w:val="1"/>
        <w:numFmt w:val="decimal"/>
        <w:lvlText w:val="III. 1.%5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5">
      <w:lvl w:ilvl="5">
        <w:start w:val="1"/>
        <w:numFmt w:val="decimal"/>
        <w:lvlText w:val="III. 1.%6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6">
      <w:lvl w:ilvl="6">
        <w:start w:val="1"/>
        <w:numFmt w:val="decimal"/>
        <w:lvlText w:val="III. 1.%7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7">
      <w:lvl w:ilvl="7">
        <w:start w:val="1"/>
        <w:numFmt w:val="decimal"/>
        <w:lvlText w:val="III. 1.%8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8">
      <w:lvl w:ilvl="8">
        <w:start w:val="1"/>
        <w:numFmt w:val="decimal"/>
        <w:lvlText w:val="III. 1.%9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</w:num>
  <w:num w:numId="9">
    <w:abstractNumId w:val="5"/>
    <w:lvlOverride w:ilvl="0">
      <w:lvl w:ilvl="0">
        <w:start w:val="1"/>
        <w:numFmt w:val="decimal"/>
        <w:lvlText w:val="IV. %1."/>
        <w:lvlJc w:val="left"/>
        <w:pPr>
          <w:ind w:left="0" w:firstLine="0"/>
        </w:pPr>
        <w:rPr>
          <w:rFonts w:ascii="Verdana" w:hAnsi="Verdana" w:cs="Verdana"/>
          <w:b w:val="0"/>
          <w:bCs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1">
      <w:lvl w:ilvl="1">
        <w:start w:val="1"/>
        <w:numFmt w:val="decimal"/>
        <w:lvlText w:val="IV. %2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2">
      <w:lvl w:ilvl="2">
        <w:start w:val="1"/>
        <w:numFmt w:val="decimal"/>
        <w:lvlText w:val="IV. %3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3">
      <w:lvl w:ilvl="3">
        <w:start w:val="1"/>
        <w:numFmt w:val="decimal"/>
        <w:lvlText w:val="IV. %4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4">
      <w:lvl w:ilvl="4">
        <w:start w:val="1"/>
        <w:numFmt w:val="decimal"/>
        <w:lvlText w:val="IV. %5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5">
      <w:lvl w:ilvl="5">
        <w:start w:val="1"/>
        <w:numFmt w:val="decimal"/>
        <w:lvlText w:val="IV. %6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6">
      <w:lvl w:ilvl="6">
        <w:start w:val="1"/>
        <w:numFmt w:val="decimal"/>
        <w:lvlText w:val="IV. %7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7">
      <w:lvl w:ilvl="7">
        <w:start w:val="1"/>
        <w:numFmt w:val="decimal"/>
        <w:lvlText w:val="IV. %8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8">
      <w:lvl w:ilvl="8">
        <w:start w:val="1"/>
        <w:numFmt w:val="decimal"/>
        <w:lvlText w:val="IV. %9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7"/>
  </w:num>
  <w:num w:numId="14">
    <w:abstractNumId w:val="11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529A"/>
    <w:rsid w:val="0001638D"/>
    <w:rsid w:val="00025F2F"/>
    <w:rsid w:val="000360C2"/>
    <w:rsid w:val="000378C5"/>
    <w:rsid w:val="000421C2"/>
    <w:rsid w:val="00045A09"/>
    <w:rsid w:val="00053A72"/>
    <w:rsid w:val="00054EED"/>
    <w:rsid w:val="000550D9"/>
    <w:rsid w:val="00063A4C"/>
    <w:rsid w:val="0007702D"/>
    <w:rsid w:val="000816BC"/>
    <w:rsid w:val="00082DB8"/>
    <w:rsid w:val="00092663"/>
    <w:rsid w:val="000B5FE1"/>
    <w:rsid w:val="000B62F2"/>
    <w:rsid w:val="000C07F5"/>
    <w:rsid w:val="000C68A7"/>
    <w:rsid w:val="000D6BF0"/>
    <w:rsid w:val="000D6D03"/>
    <w:rsid w:val="000F2361"/>
    <w:rsid w:val="000F3CFD"/>
    <w:rsid w:val="000F755E"/>
    <w:rsid w:val="00100042"/>
    <w:rsid w:val="00100482"/>
    <w:rsid w:val="001064A3"/>
    <w:rsid w:val="001101D4"/>
    <w:rsid w:val="00113437"/>
    <w:rsid w:val="00121B0B"/>
    <w:rsid w:val="00124966"/>
    <w:rsid w:val="00124A62"/>
    <w:rsid w:val="001446A4"/>
    <w:rsid w:val="0014638B"/>
    <w:rsid w:val="00157D1E"/>
    <w:rsid w:val="00160FFA"/>
    <w:rsid w:val="00193552"/>
    <w:rsid w:val="00196189"/>
    <w:rsid w:val="001A5717"/>
    <w:rsid w:val="001A78B1"/>
    <w:rsid w:val="001B3ACF"/>
    <w:rsid w:val="001B4BA5"/>
    <w:rsid w:val="001C4217"/>
    <w:rsid w:val="001C5837"/>
    <w:rsid w:val="001D538A"/>
    <w:rsid w:val="001E4E9A"/>
    <w:rsid w:val="001F5E02"/>
    <w:rsid w:val="002007E2"/>
    <w:rsid w:val="0020653E"/>
    <w:rsid w:val="00207C5C"/>
    <w:rsid w:val="00214042"/>
    <w:rsid w:val="0022338D"/>
    <w:rsid w:val="002402DF"/>
    <w:rsid w:val="0026025E"/>
    <w:rsid w:val="002604E1"/>
    <w:rsid w:val="00265712"/>
    <w:rsid w:val="00266D04"/>
    <w:rsid w:val="00272C87"/>
    <w:rsid w:val="00274E79"/>
    <w:rsid w:val="0029342C"/>
    <w:rsid w:val="00295332"/>
    <w:rsid w:val="002A2C5D"/>
    <w:rsid w:val="002A367E"/>
    <w:rsid w:val="002A4CAF"/>
    <w:rsid w:val="002B4914"/>
    <w:rsid w:val="002D0E42"/>
    <w:rsid w:val="002D14C5"/>
    <w:rsid w:val="002D52AF"/>
    <w:rsid w:val="002E25EF"/>
    <w:rsid w:val="002F1ADA"/>
    <w:rsid w:val="002F3B7A"/>
    <w:rsid w:val="00310997"/>
    <w:rsid w:val="0031537A"/>
    <w:rsid w:val="00316745"/>
    <w:rsid w:val="0032290A"/>
    <w:rsid w:val="00323C8C"/>
    <w:rsid w:val="00324B98"/>
    <w:rsid w:val="00330D01"/>
    <w:rsid w:val="003373FF"/>
    <w:rsid w:val="00355FBC"/>
    <w:rsid w:val="00356C52"/>
    <w:rsid w:val="0036327D"/>
    <w:rsid w:val="00367748"/>
    <w:rsid w:val="00376940"/>
    <w:rsid w:val="0038555F"/>
    <w:rsid w:val="00392FEB"/>
    <w:rsid w:val="003A0368"/>
    <w:rsid w:val="003A4EFA"/>
    <w:rsid w:val="003C00C2"/>
    <w:rsid w:val="003D0E49"/>
    <w:rsid w:val="003E3A72"/>
    <w:rsid w:val="003E41E8"/>
    <w:rsid w:val="003E5E26"/>
    <w:rsid w:val="003F0163"/>
    <w:rsid w:val="003F5640"/>
    <w:rsid w:val="00401159"/>
    <w:rsid w:val="00420851"/>
    <w:rsid w:val="0042571A"/>
    <w:rsid w:val="00435B42"/>
    <w:rsid w:val="004364AC"/>
    <w:rsid w:val="00445A8C"/>
    <w:rsid w:val="00455ED7"/>
    <w:rsid w:val="00473079"/>
    <w:rsid w:val="00473253"/>
    <w:rsid w:val="004825D6"/>
    <w:rsid w:val="004826D8"/>
    <w:rsid w:val="0048556F"/>
    <w:rsid w:val="0049605A"/>
    <w:rsid w:val="004A12CE"/>
    <w:rsid w:val="004A407A"/>
    <w:rsid w:val="004A78CB"/>
    <w:rsid w:val="004B0EA6"/>
    <w:rsid w:val="004B2CAF"/>
    <w:rsid w:val="004B5900"/>
    <w:rsid w:val="004C3144"/>
    <w:rsid w:val="004C5C51"/>
    <w:rsid w:val="004D28EB"/>
    <w:rsid w:val="004D5316"/>
    <w:rsid w:val="004D570C"/>
    <w:rsid w:val="004D7A37"/>
    <w:rsid w:val="004F765C"/>
    <w:rsid w:val="00504A5D"/>
    <w:rsid w:val="00505818"/>
    <w:rsid w:val="00511CFD"/>
    <w:rsid w:val="00522578"/>
    <w:rsid w:val="00523382"/>
    <w:rsid w:val="00531025"/>
    <w:rsid w:val="0053157B"/>
    <w:rsid w:val="005330EF"/>
    <w:rsid w:val="00535ACA"/>
    <w:rsid w:val="00543BB1"/>
    <w:rsid w:val="005451EF"/>
    <w:rsid w:val="00552194"/>
    <w:rsid w:val="0055402F"/>
    <w:rsid w:val="005554D1"/>
    <w:rsid w:val="005622C2"/>
    <w:rsid w:val="0057056E"/>
    <w:rsid w:val="00570DAD"/>
    <w:rsid w:val="00575636"/>
    <w:rsid w:val="0057675F"/>
    <w:rsid w:val="005822B0"/>
    <w:rsid w:val="005903A8"/>
    <w:rsid w:val="005A169A"/>
    <w:rsid w:val="005A3B17"/>
    <w:rsid w:val="005A3F5D"/>
    <w:rsid w:val="005A5425"/>
    <w:rsid w:val="005B29B2"/>
    <w:rsid w:val="005B69F7"/>
    <w:rsid w:val="005C377C"/>
    <w:rsid w:val="005C753F"/>
    <w:rsid w:val="005D15A1"/>
    <w:rsid w:val="005D1AD8"/>
    <w:rsid w:val="005D7788"/>
    <w:rsid w:val="005E3B0E"/>
    <w:rsid w:val="005F0F19"/>
    <w:rsid w:val="005F57FC"/>
    <w:rsid w:val="00602A0B"/>
    <w:rsid w:val="00613B86"/>
    <w:rsid w:val="00617F6E"/>
    <w:rsid w:val="00623882"/>
    <w:rsid w:val="00623BD2"/>
    <w:rsid w:val="00624764"/>
    <w:rsid w:val="00635BD1"/>
    <w:rsid w:val="006367DA"/>
    <w:rsid w:val="0065183F"/>
    <w:rsid w:val="00660F1B"/>
    <w:rsid w:val="00663C91"/>
    <w:rsid w:val="00665A95"/>
    <w:rsid w:val="006709A5"/>
    <w:rsid w:val="00680B3F"/>
    <w:rsid w:val="0068351B"/>
    <w:rsid w:val="00687922"/>
    <w:rsid w:val="00687CE9"/>
    <w:rsid w:val="006909E0"/>
    <w:rsid w:val="00695ACA"/>
    <w:rsid w:val="006C5947"/>
    <w:rsid w:val="006C5C5F"/>
    <w:rsid w:val="006E1608"/>
    <w:rsid w:val="006E1CB8"/>
    <w:rsid w:val="006F1B93"/>
    <w:rsid w:val="006F39B9"/>
    <w:rsid w:val="00702886"/>
    <w:rsid w:val="00711802"/>
    <w:rsid w:val="00722B54"/>
    <w:rsid w:val="007235D4"/>
    <w:rsid w:val="00735898"/>
    <w:rsid w:val="00746D56"/>
    <w:rsid w:val="00755E5F"/>
    <w:rsid w:val="0077238D"/>
    <w:rsid w:val="0077421C"/>
    <w:rsid w:val="00776298"/>
    <w:rsid w:val="007765D8"/>
    <w:rsid w:val="00782E7E"/>
    <w:rsid w:val="007834DA"/>
    <w:rsid w:val="00794146"/>
    <w:rsid w:val="007A6290"/>
    <w:rsid w:val="007C27B3"/>
    <w:rsid w:val="007D5EA2"/>
    <w:rsid w:val="007E6416"/>
    <w:rsid w:val="007E71BB"/>
    <w:rsid w:val="007F2F86"/>
    <w:rsid w:val="007F3C0E"/>
    <w:rsid w:val="007F57DD"/>
    <w:rsid w:val="00801CD2"/>
    <w:rsid w:val="00814726"/>
    <w:rsid w:val="0081484F"/>
    <w:rsid w:val="008201DA"/>
    <w:rsid w:val="00820D8A"/>
    <w:rsid w:val="00821295"/>
    <w:rsid w:val="0083164C"/>
    <w:rsid w:val="00842D4E"/>
    <w:rsid w:val="00845E23"/>
    <w:rsid w:val="00850080"/>
    <w:rsid w:val="008516B3"/>
    <w:rsid w:val="00851FFE"/>
    <w:rsid w:val="0085348A"/>
    <w:rsid w:val="008542A8"/>
    <w:rsid w:val="008559BA"/>
    <w:rsid w:val="00864BF5"/>
    <w:rsid w:val="00867E9C"/>
    <w:rsid w:val="00871EA8"/>
    <w:rsid w:val="00875522"/>
    <w:rsid w:val="00875E76"/>
    <w:rsid w:val="00877BFC"/>
    <w:rsid w:val="00880069"/>
    <w:rsid w:val="008904A4"/>
    <w:rsid w:val="00894584"/>
    <w:rsid w:val="008A38C6"/>
    <w:rsid w:val="008C5CE4"/>
    <w:rsid w:val="008C740F"/>
    <w:rsid w:val="008D0C65"/>
    <w:rsid w:val="008E1CBD"/>
    <w:rsid w:val="008F336B"/>
    <w:rsid w:val="0091111B"/>
    <w:rsid w:val="00926093"/>
    <w:rsid w:val="009314AB"/>
    <w:rsid w:val="00933F14"/>
    <w:rsid w:val="009453F7"/>
    <w:rsid w:val="00946D85"/>
    <w:rsid w:val="00952E7F"/>
    <w:rsid w:val="00964FD9"/>
    <w:rsid w:val="00965013"/>
    <w:rsid w:val="00971879"/>
    <w:rsid w:val="00974546"/>
    <w:rsid w:val="0098740B"/>
    <w:rsid w:val="00990F16"/>
    <w:rsid w:val="00991D25"/>
    <w:rsid w:val="00996D87"/>
    <w:rsid w:val="00996DEE"/>
    <w:rsid w:val="009A49E5"/>
    <w:rsid w:val="009B1EA3"/>
    <w:rsid w:val="009B61D7"/>
    <w:rsid w:val="009D7108"/>
    <w:rsid w:val="009E1615"/>
    <w:rsid w:val="009E2C35"/>
    <w:rsid w:val="009E5CB2"/>
    <w:rsid w:val="009E6C1D"/>
    <w:rsid w:val="00A00494"/>
    <w:rsid w:val="00A01B5C"/>
    <w:rsid w:val="00A0435B"/>
    <w:rsid w:val="00A06FD1"/>
    <w:rsid w:val="00A07D0E"/>
    <w:rsid w:val="00A13994"/>
    <w:rsid w:val="00A13DB8"/>
    <w:rsid w:val="00A201F7"/>
    <w:rsid w:val="00A22918"/>
    <w:rsid w:val="00A24013"/>
    <w:rsid w:val="00A37771"/>
    <w:rsid w:val="00A50B60"/>
    <w:rsid w:val="00A55C45"/>
    <w:rsid w:val="00A57AA4"/>
    <w:rsid w:val="00A610B9"/>
    <w:rsid w:val="00A62836"/>
    <w:rsid w:val="00A63B20"/>
    <w:rsid w:val="00A64607"/>
    <w:rsid w:val="00A70EE4"/>
    <w:rsid w:val="00A729E0"/>
    <w:rsid w:val="00A751F3"/>
    <w:rsid w:val="00A80176"/>
    <w:rsid w:val="00A813A6"/>
    <w:rsid w:val="00A83490"/>
    <w:rsid w:val="00A83C5F"/>
    <w:rsid w:val="00A85FA0"/>
    <w:rsid w:val="00AA0C44"/>
    <w:rsid w:val="00AA2B1C"/>
    <w:rsid w:val="00AA3FBB"/>
    <w:rsid w:val="00AB4D59"/>
    <w:rsid w:val="00AC17C0"/>
    <w:rsid w:val="00AC6964"/>
    <w:rsid w:val="00AC6E11"/>
    <w:rsid w:val="00AD13E8"/>
    <w:rsid w:val="00AD2046"/>
    <w:rsid w:val="00AD527B"/>
    <w:rsid w:val="00AD7F5B"/>
    <w:rsid w:val="00AE2756"/>
    <w:rsid w:val="00B01442"/>
    <w:rsid w:val="00B03BA5"/>
    <w:rsid w:val="00B126CF"/>
    <w:rsid w:val="00B23572"/>
    <w:rsid w:val="00B23F14"/>
    <w:rsid w:val="00B24196"/>
    <w:rsid w:val="00B326CD"/>
    <w:rsid w:val="00B33A06"/>
    <w:rsid w:val="00B3550D"/>
    <w:rsid w:val="00B4169E"/>
    <w:rsid w:val="00B47C52"/>
    <w:rsid w:val="00B5252C"/>
    <w:rsid w:val="00B559FF"/>
    <w:rsid w:val="00B618A5"/>
    <w:rsid w:val="00B6266E"/>
    <w:rsid w:val="00B74A82"/>
    <w:rsid w:val="00B816E9"/>
    <w:rsid w:val="00B90EA6"/>
    <w:rsid w:val="00B92535"/>
    <w:rsid w:val="00BA078D"/>
    <w:rsid w:val="00BA321A"/>
    <w:rsid w:val="00BA7D9F"/>
    <w:rsid w:val="00BB0F43"/>
    <w:rsid w:val="00BC6E68"/>
    <w:rsid w:val="00BD1601"/>
    <w:rsid w:val="00BD40A2"/>
    <w:rsid w:val="00BD7B24"/>
    <w:rsid w:val="00C01FBC"/>
    <w:rsid w:val="00C07C2C"/>
    <w:rsid w:val="00C11551"/>
    <w:rsid w:val="00C16D52"/>
    <w:rsid w:val="00C24745"/>
    <w:rsid w:val="00C2511D"/>
    <w:rsid w:val="00C35ED5"/>
    <w:rsid w:val="00C4108F"/>
    <w:rsid w:val="00C43498"/>
    <w:rsid w:val="00C45C46"/>
    <w:rsid w:val="00C473A4"/>
    <w:rsid w:val="00C52DD7"/>
    <w:rsid w:val="00C537C7"/>
    <w:rsid w:val="00C552FF"/>
    <w:rsid w:val="00C72C92"/>
    <w:rsid w:val="00C7500B"/>
    <w:rsid w:val="00C810F1"/>
    <w:rsid w:val="00C94665"/>
    <w:rsid w:val="00CC0F11"/>
    <w:rsid w:val="00CD2776"/>
    <w:rsid w:val="00CD7AD3"/>
    <w:rsid w:val="00CE24B2"/>
    <w:rsid w:val="00CF2BDB"/>
    <w:rsid w:val="00CF42AC"/>
    <w:rsid w:val="00CF43C8"/>
    <w:rsid w:val="00D06070"/>
    <w:rsid w:val="00D11FCC"/>
    <w:rsid w:val="00D12A3B"/>
    <w:rsid w:val="00D1318E"/>
    <w:rsid w:val="00D259F5"/>
    <w:rsid w:val="00D26F06"/>
    <w:rsid w:val="00D450FA"/>
    <w:rsid w:val="00D45B55"/>
    <w:rsid w:val="00D45D92"/>
    <w:rsid w:val="00D61AE4"/>
    <w:rsid w:val="00D6610C"/>
    <w:rsid w:val="00D66B76"/>
    <w:rsid w:val="00D7022F"/>
    <w:rsid w:val="00D73740"/>
    <w:rsid w:val="00D7472F"/>
    <w:rsid w:val="00D74EBB"/>
    <w:rsid w:val="00D81E66"/>
    <w:rsid w:val="00D82AEC"/>
    <w:rsid w:val="00D863EA"/>
    <w:rsid w:val="00D8757D"/>
    <w:rsid w:val="00D966BC"/>
    <w:rsid w:val="00DA1796"/>
    <w:rsid w:val="00DA45EC"/>
    <w:rsid w:val="00DB0C24"/>
    <w:rsid w:val="00DB5301"/>
    <w:rsid w:val="00DB7918"/>
    <w:rsid w:val="00DE3EB6"/>
    <w:rsid w:val="00E0647C"/>
    <w:rsid w:val="00E0714B"/>
    <w:rsid w:val="00E32E30"/>
    <w:rsid w:val="00E3512D"/>
    <w:rsid w:val="00E37B30"/>
    <w:rsid w:val="00E41174"/>
    <w:rsid w:val="00E51434"/>
    <w:rsid w:val="00E578A0"/>
    <w:rsid w:val="00E57B06"/>
    <w:rsid w:val="00E63B63"/>
    <w:rsid w:val="00E873A0"/>
    <w:rsid w:val="00E913B1"/>
    <w:rsid w:val="00E934FB"/>
    <w:rsid w:val="00EA3193"/>
    <w:rsid w:val="00EB1A57"/>
    <w:rsid w:val="00EB6A1B"/>
    <w:rsid w:val="00EC7C88"/>
    <w:rsid w:val="00ED4AAB"/>
    <w:rsid w:val="00ED6721"/>
    <w:rsid w:val="00EE5CE7"/>
    <w:rsid w:val="00EF440A"/>
    <w:rsid w:val="00EF6289"/>
    <w:rsid w:val="00EF709A"/>
    <w:rsid w:val="00F0346E"/>
    <w:rsid w:val="00F129EE"/>
    <w:rsid w:val="00F13CA8"/>
    <w:rsid w:val="00F177FE"/>
    <w:rsid w:val="00F26708"/>
    <w:rsid w:val="00F30134"/>
    <w:rsid w:val="00F32468"/>
    <w:rsid w:val="00F47C85"/>
    <w:rsid w:val="00F642B5"/>
    <w:rsid w:val="00F72355"/>
    <w:rsid w:val="00F72CF1"/>
    <w:rsid w:val="00F77623"/>
    <w:rsid w:val="00F828EF"/>
    <w:rsid w:val="00F84242"/>
    <w:rsid w:val="00FA3679"/>
    <w:rsid w:val="00FB6334"/>
    <w:rsid w:val="00FC07C0"/>
    <w:rsid w:val="00FC6F20"/>
    <w:rsid w:val="00FD26DE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."/>
  <w:listSeparator w:val=","/>
  <w14:docId w14:val="45186BEB"/>
  <w15:docId w15:val="{5FE10940-7047-4054-B2E5-EB9761C7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47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42A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42A8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42A8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8542A8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CF42AC"/>
    <w:pPr>
      <w:keepNext/>
      <w:overflowPunct/>
      <w:jc w:val="center"/>
      <w:textAlignment w:val="auto"/>
      <w:outlineLvl w:val="4"/>
    </w:pPr>
    <w:rPr>
      <w:rFonts w:ascii="Times New Roman" w:hAnsi="Times New Roman"/>
      <w:b/>
      <w:bCs/>
      <w:i/>
      <w:iCs/>
      <w:lang w:val="bg-BG" w:eastAsia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2AC"/>
    <w:pPr>
      <w:keepNext/>
      <w:keepLines/>
      <w:spacing w:before="200"/>
      <w:outlineLvl w:val="6"/>
    </w:pPr>
    <w:rPr>
      <w:rFonts w:ascii="Calibri Light" w:hAnsi="Calibri Light"/>
      <w:i/>
      <w:iCs/>
      <w:color w:val="1F4D7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42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542A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8542A8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link w:val="BodyText2Char"/>
    <w:uiPriority w:val="99"/>
    <w:rsid w:val="008542A8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8542A8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customStyle="1" w:styleId="FooterChar">
    <w:name w:val="Footer Char"/>
    <w:link w:val="Footer"/>
    <w:uiPriority w:val="99"/>
    <w:rsid w:val="006C5947"/>
    <w:rPr>
      <w:rFonts w:ascii="Arial" w:hAnsi="Arial"/>
      <w:lang w:val="en-US" w:eastAsia="en-US"/>
    </w:rPr>
  </w:style>
  <w:style w:type="character" w:styleId="PageNumber">
    <w:name w:val="page number"/>
    <w:basedOn w:val="DefaultParagraphFont"/>
    <w:uiPriority w:val="99"/>
    <w:rsid w:val="006C5947"/>
  </w:style>
  <w:style w:type="character" w:customStyle="1" w:styleId="Heading2Char">
    <w:name w:val="Heading 2 Char"/>
    <w:link w:val="Heading2"/>
    <w:uiPriority w:val="99"/>
    <w:rsid w:val="005C753F"/>
    <w:rPr>
      <w:u w:val="single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5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rsid w:val="00B559FF"/>
    <w:rPr>
      <w:rFonts w:ascii="Courier New" w:hAnsi="Courier New" w:cs="Courier New"/>
    </w:rPr>
  </w:style>
  <w:style w:type="paragraph" w:styleId="PlainText">
    <w:name w:val="Plain Text"/>
    <w:aliases w:val="Знак Знак Зна Char Char Char Знак Знак Знак Знак З,Знак,Знак Знак Знак,Знак + Tahoma,Центрирано,Отдясно:  0,06 cm Знак,06 cm Знак Знак,06 cm Знак Знак Знак,06 cm Знак Знак Знак Знак,Знак Знак Зна Char Char, Знак,Знак Знак Зна Знак,Char Char"/>
    <w:basedOn w:val="Normal"/>
    <w:link w:val="PlainTextChar"/>
    <w:rsid w:val="00B55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PlainTextChar">
    <w:name w:val="Plain Text Char"/>
    <w:aliases w:val="Знак Знак Зна Char Char Char Знак Знак Знак Знак З Char,Знак Char,Знак Знак Знак Char,Знак + Tahoma Char,Центрирано Char,Отдясно:  0 Char,06 cm Знак Char,06 cm Знак Знак Char,06 cm Знак Знак Знак Char,06 cm Знак Знак Знак Знак Char"/>
    <w:link w:val="PlainText"/>
    <w:rsid w:val="00B559FF"/>
    <w:rPr>
      <w:rFonts w:ascii="Courier New" w:hAnsi="Courier New"/>
      <w:lang w:eastAsia="en-US"/>
    </w:rPr>
  </w:style>
  <w:style w:type="table" w:styleId="TableGrid">
    <w:name w:val="Table Grid"/>
    <w:basedOn w:val="TableNormal"/>
    <w:uiPriority w:val="59"/>
    <w:rsid w:val="00814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rsid w:val="00323C8C"/>
    <w:rPr>
      <w:rFonts w:ascii="Bookman Old Style" w:hAnsi="Bookman Old Style"/>
      <w:b/>
      <w:spacing w:val="30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E0647C"/>
    <w:rPr>
      <w:rFonts w:eastAsia="Calibri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821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21295"/>
    <w:rPr>
      <w:rFonts w:ascii="Tahoma" w:hAnsi="Tahoma" w:cs="Tahoma"/>
      <w:sz w:val="16"/>
      <w:szCs w:val="16"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C45C46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9"/>
    <w:semiHidden/>
    <w:rsid w:val="00CF42AC"/>
    <w:rPr>
      <w:b/>
      <w:bCs/>
      <w:i/>
      <w:iCs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CF42AC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="Calibri Light" w:hAnsi="Calibri Light"/>
      <w:i/>
      <w:iCs/>
      <w:color w:val="1F4D78"/>
      <w:sz w:val="22"/>
      <w:szCs w:val="22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CF42AC"/>
  </w:style>
  <w:style w:type="character" w:customStyle="1" w:styleId="Heading3Char">
    <w:name w:val="Heading 3 Char"/>
    <w:basedOn w:val="DefaultParagraphFont"/>
    <w:link w:val="Heading3"/>
    <w:uiPriority w:val="99"/>
    <w:rsid w:val="00CF42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F42AC"/>
    <w:rPr>
      <w:rFonts w:ascii="Arial" w:hAnsi="Arial"/>
      <w:b/>
      <w:bCs/>
      <w:lang w:eastAsia="en-US"/>
    </w:rPr>
  </w:style>
  <w:style w:type="numbering" w:customStyle="1" w:styleId="NoList11">
    <w:name w:val="No List11"/>
    <w:next w:val="NoList"/>
    <w:uiPriority w:val="99"/>
    <w:semiHidden/>
    <w:unhideWhenUsed/>
    <w:rsid w:val="00CF42AC"/>
  </w:style>
  <w:style w:type="character" w:styleId="FollowedHyperlink">
    <w:name w:val="FollowedHyperlink"/>
    <w:uiPriority w:val="99"/>
    <w:semiHidden/>
    <w:unhideWhenUsed/>
    <w:rsid w:val="00CF42AC"/>
    <w:rPr>
      <w:rFonts w:ascii="Times New Roman" w:hAnsi="Times New Roman" w:cs="Times New Roman" w:hint="default"/>
      <w:color w:val="800080"/>
      <w:u w:val="single"/>
    </w:rPr>
  </w:style>
  <w:style w:type="character" w:styleId="Strong">
    <w:name w:val="Strong"/>
    <w:uiPriority w:val="22"/>
    <w:qFormat/>
    <w:rsid w:val="00CF42A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uiPriority w:val="99"/>
    <w:rsid w:val="00CF42AC"/>
    <w:pPr>
      <w:overflowPunct/>
      <w:spacing w:before="100" w:after="10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CF42AC"/>
    <w:pPr>
      <w:overflowPunct/>
      <w:spacing w:before="100" w:after="10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CF42AC"/>
    <w:rPr>
      <w:rFonts w:ascii="Arial" w:hAnsi="Arial"/>
      <w:lang w:val="en-US" w:eastAsia="en-US"/>
    </w:rPr>
  </w:style>
  <w:style w:type="paragraph" w:styleId="ListBullet">
    <w:name w:val="List Bullet"/>
    <w:basedOn w:val="Normal"/>
    <w:uiPriority w:val="99"/>
    <w:unhideWhenUsed/>
    <w:rsid w:val="00CF42AC"/>
    <w:pPr>
      <w:numPr>
        <w:numId w:val="2"/>
      </w:numPr>
      <w:overflowPunct/>
      <w:contextualSpacing/>
      <w:textAlignment w:val="auto"/>
    </w:pPr>
    <w:rPr>
      <w:rFonts w:ascii="Tahoma" w:hAnsi="Tahoma" w:cs="Tahoma"/>
      <w:sz w:val="24"/>
      <w:szCs w:val="24"/>
      <w:lang w:val="bg-BG" w:eastAsia="bg-BG"/>
    </w:rPr>
  </w:style>
  <w:style w:type="paragraph" w:styleId="Title">
    <w:name w:val="Title"/>
    <w:basedOn w:val="Normal"/>
    <w:link w:val="TitleChar"/>
    <w:uiPriority w:val="99"/>
    <w:qFormat/>
    <w:rsid w:val="00CF42AC"/>
    <w:pPr>
      <w:overflowPunct/>
      <w:jc w:val="center"/>
      <w:textAlignment w:val="auto"/>
    </w:pPr>
    <w:rPr>
      <w:rFonts w:ascii="Tahoma" w:hAnsi="Tahoma" w:cs="Tahoma"/>
      <w:b/>
      <w:bCs/>
      <w:sz w:val="24"/>
      <w:szCs w:val="24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CF42AC"/>
    <w:rPr>
      <w:rFonts w:ascii="Tahoma" w:hAnsi="Tahoma" w:cs="Tahoma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F42AC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42AC"/>
    <w:pPr>
      <w:overflowPunct/>
      <w:ind w:firstLine="72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42AC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F42AC"/>
    <w:rPr>
      <w:sz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42AC"/>
    <w:pPr>
      <w:overflowPunct/>
      <w:spacing w:line="360" w:lineRule="auto"/>
      <w:textAlignment w:val="auto"/>
    </w:pPr>
    <w:rPr>
      <w:rFonts w:ascii="Tahoma" w:hAnsi="Tahoma" w:cs="Tahoma"/>
      <w:b/>
      <w:bCs/>
      <w:sz w:val="24"/>
      <w:szCs w:val="24"/>
      <w:lang w:val="bg-BG" w:eastAsia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42AC"/>
    <w:rPr>
      <w:rFonts w:ascii="Tahoma" w:hAnsi="Tahoma" w:cs="Tahoma"/>
      <w:b/>
      <w:bCs/>
      <w:sz w:val="24"/>
      <w:szCs w:val="24"/>
    </w:rPr>
  </w:style>
  <w:style w:type="character" w:customStyle="1" w:styleId="PlainTextChar1">
    <w:name w:val="Plain Text Char1"/>
    <w:basedOn w:val="DefaultParagraphFont"/>
    <w:semiHidden/>
    <w:rsid w:val="00CF42AC"/>
    <w:rPr>
      <w:rFonts w:ascii="Consolas" w:hAnsi="Consolas"/>
      <w:sz w:val="21"/>
      <w:szCs w:val="21"/>
    </w:rPr>
  </w:style>
  <w:style w:type="paragraph" w:customStyle="1" w:styleId="Normal0">
    <w:name w:val="[Normal]"/>
    <w:uiPriority w:val="99"/>
    <w:rsid w:val="00CF42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basedOn w:val="Normal0"/>
    <w:uiPriority w:val="99"/>
    <w:rsid w:val="00CF42AC"/>
    <w:rPr>
      <w:rFonts w:ascii="Verdana" w:hAnsi="Verdana" w:cs="Verdana"/>
      <w:color w:val="000000"/>
    </w:rPr>
  </w:style>
  <w:style w:type="paragraph" w:customStyle="1" w:styleId="right">
    <w:name w:val="right"/>
    <w:basedOn w:val="Normal"/>
    <w:uiPriority w:val="99"/>
    <w:rsid w:val="00CF42AC"/>
    <w:pPr>
      <w:overflowPunct/>
      <w:autoSpaceDE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BODY">
    <w:name w:val="BODY"/>
    <w:basedOn w:val="Normal0"/>
    <w:uiPriority w:val="99"/>
    <w:rsid w:val="00CF42AC"/>
    <w:pPr>
      <w:widowControl/>
      <w:autoSpaceDE/>
      <w:adjustRightInd/>
    </w:pPr>
    <w:rPr>
      <w:rFonts w:eastAsia="Arial" w:cs="Times New Roman"/>
      <w:szCs w:val="20"/>
      <w:lang w:val="en-US" w:eastAsia="en-US"/>
    </w:rPr>
  </w:style>
  <w:style w:type="character" w:customStyle="1" w:styleId="CharChar12">
    <w:name w:val="Char Char12"/>
    <w:uiPriority w:val="99"/>
    <w:rsid w:val="00CF42AC"/>
    <w:rPr>
      <w:rFonts w:ascii="Tahoma" w:hAnsi="Tahoma" w:cs="Tahoma" w:hint="default"/>
      <w:b/>
      <w:bCs/>
    </w:rPr>
  </w:style>
  <w:style w:type="character" w:customStyle="1" w:styleId="CharChar11">
    <w:name w:val="Char Char11"/>
    <w:uiPriority w:val="99"/>
    <w:rsid w:val="00CF42AC"/>
    <w:rPr>
      <w:rFonts w:ascii="Times New Roman" w:hAnsi="Times New Roman" w:cs="Times New Roman" w:hint="default"/>
      <w:b/>
      <w:bCs/>
      <w:sz w:val="36"/>
      <w:szCs w:val="36"/>
    </w:rPr>
  </w:style>
  <w:style w:type="character" w:customStyle="1" w:styleId="CharChar10">
    <w:name w:val="Char Char10"/>
    <w:uiPriority w:val="99"/>
    <w:rsid w:val="00CF42AC"/>
    <w:rPr>
      <w:rFonts w:ascii="Tahoma" w:hAnsi="Tahoma" w:cs="Tahoma" w:hint="default"/>
      <w:b/>
      <w:bCs/>
      <w:i/>
      <w:iCs/>
      <w:sz w:val="32"/>
      <w:szCs w:val="32"/>
    </w:rPr>
  </w:style>
  <w:style w:type="character" w:customStyle="1" w:styleId="CharChar9">
    <w:name w:val="Char Char9"/>
    <w:uiPriority w:val="99"/>
    <w:rsid w:val="00CF42AC"/>
    <w:rPr>
      <w:rFonts w:ascii="Times New Roman" w:hAnsi="Times New Roman" w:cs="Times New Roman" w:hint="default"/>
      <w:b/>
      <w:bCs/>
      <w:i/>
      <w:iCs/>
    </w:rPr>
  </w:style>
  <w:style w:type="character" w:customStyle="1" w:styleId="CharChar8">
    <w:name w:val="Char Char8"/>
    <w:uiPriority w:val="99"/>
    <w:rsid w:val="00CF42AC"/>
    <w:rPr>
      <w:rFonts w:ascii="Courier New" w:hAnsi="Courier New" w:cs="Courier New" w:hint="default"/>
    </w:rPr>
  </w:style>
  <w:style w:type="character" w:customStyle="1" w:styleId="CharChar7">
    <w:name w:val="Char Char7"/>
    <w:uiPriority w:val="99"/>
    <w:rsid w:val="00CF42AC"/>
    <w:rPr>
      <w:rFonts w:ascii="Tahoma" w:hAnsi="Tahoma" w:cs="Tahoma" w:hint="default"/>
    </w:rPr>
  </w:style>
  <w:style w:type="character" w:customStyle="1" w:styleId="CharChar6">
    <w:name w:val="Char Char6"/>
    <w:uiPriority w:val="99"/>
    <w:rsid w:val="00CF42AC"/>
    <w:rPr>
      <w:rFonts w:ascii="Tahoma" w:hAnsi="Tahoma" w:cs="Tahoma" w:hint="default"/>
    </w:rPr>
  </w:style>
  <w:style w:type="character" w:customStyle="1" w:styleId="CharChar5">
    <w:name w:val="Char Char5"/>
    <w:uiPriority w:val="99"/>
    <w:rsid w:val="00CF42AC"/>
    <w:rPr>
      <w:rFonts w:ascii="Tahoma" w:hAnsi="Tahoma" w:cs="Tahoma" w:hint="default"/>
      <w:sz w:val="16"/>
      <w:szCs w:val="16"/>
    </w:rPr>
  </w:style>
  <w:style w:type="character" w:customStyle="1" w:styleId="CharChar4">
    <w:name w:val="Char Char4"/>
    <w:uiPriority w:val="99"/>
    <w:rsid w:val="00CF42AC"/>
    <w:rPr>
      <w:rFonts w:ascii="Tahoma" w:hAnsi="Tahoma" w:cs="Tahoma" w:hint="default"/>
      <w:b/>
      <w:bCs/>
    </w:rPr>
  </w:style>
  <w:style w:type="character" w:customStyle="1" w:styleId="CharChar3">
    <w:name w:val="Char Char3"/>
    <w:uiPriority w:val="99"/>
    <w:rsid w:val="00CF42AC"/>
    <w:rPr>
      <w:rFonts w:ascii="Century Gothic" w:hAnsi="Century Gothic" w:cs="Century Gothic" w:hint="default"/>
      <w:sz w:val="18"/>
      <w:szCs w:val="18"/>
    </w:rPr>
  </w:style>
  <w:style w:type="character" w:customStyle="1" w:styleId="CharChar2">
    <w:name w:val="Char Char2"/>
    <w:uiPriority w:val="99"/>
    <w:rsid w:val="00CF42AC"/>
    <w:rPr>
      <w:rFonts w:ascii="Tahoma" w:hAnsi="Tahoma" w:cs="Tahoma" w:hint="default"/>
    </w:rPr>
  </w:style>
  <w:style w:type="character" w:customStyle="1" w:styleId="CharChar1">
    <w:name w:val="Char Char1"/>
    <w:uiPriority w:val="99"/>
    <w:rsid w:val="00CF42AC"/>
    <w:rPr>
      <w:rFonts w:ascii="Tahoma" w:hAnsi="Tahoma" w:cs="Tahoma" w:hint="default"/>
      <w:b/>
      <w:bCs/>
    </w:rPr>
  </w:style>
  <w:style w:type="character" w:customStyle="1" w:styleId="CharChar81">
    <w:name w:val="Char Char81"/>
    <w:uiPriority w:val="99"/>
    <w:rsid w:val="00CF42AC"/>
    <w:rPr>
      <w:rFonts w:ascii="Courier New" w:hAnsi="Courier New" w:cs="Courier New" w:hint="default"/>
    </w:rPr>
  </w:style>
  <w:style w:type="character" w:customStyle="1" w:styleId="CharChar121">
    <w:name w:val="Char Char121"/>
    <w:uiPriority w:val="99"/>
    <w:rsid w:val="00CF42AC"/>
    <w:rPr>
      <w:rFonts w:ascii="Tahoma" w:hAnsi="Tahoma" w:cs="Tahoma" w:hint="default"/>
      <w:b/>
      <w:bCs/>
    </w:rPr>
  </w:style>
  <w:style w:type="character" w:customStyle="1" w:styleId="CharChar111">
    <w:name w:val="Char Char111"/>
    <w:uiPriority w:val="99"/>
    <w:rsid w:val="00CF42AC"/>
    <w:rPr>
      <w:rFonts w:ascii="Times New Roman" w:hAnsi="Times New Roman" w:cs="Times New Roman" w:hint="default"/>
      <w:b/>
      <w:bCs/>
      <w:sz w:val="36"/>
      <w:szCs w:val="36"/>
    </w:rPr>
  </w:style>
  <w:style w:type="character" w:customStyle="1" w:styleId="CharChar101">
    <w:name w:val="Char Char101"/>
    <w:uiPriority w:val="99"/>
    <w:rsid w:val="00CF42AC"/>
    <w:rPr>
      <w:rFonts w:ascii="Tahoma" w:hAnsi="Tahoma" w:cs="Tahoma" w:hint="default"/>
      <w:b/>
      <w:bCs/>
      <w:i/>
      <w:iCs/>
      <w:sz w:val="32"/>
      <w:szCs w:val="32"/>
    </w:rPr>
  </w:style>
  <w:style w:type="character" w:customStyle="1" w:styleId="CharChar91">
    <w:name w:val="Char Char91"/>
    <w:uiPriority w:val="99"/>
    <w:rsid w:val="00CF42AC"/>
    <w:rPr>
      <w:rFonts w:ascii="Times New Roman" w:hAnsi="Times New Roman" w:cs="Times New Roman" w:hint="default"/>
      <w:b/>
      <w:bCs/>
      <w:i/>
      <w:iCs/>
    </w:rPr>
  </w:style>
  <w:style w:type="character" w:customStyle="1" w:styleId="CharChar71">
    <w:name w:val="Char Char71"/>
    <w:uiPriority w:val="99"/>
    <w:rsid w:val="00CF42AC"/>
    <w:rPr>
      <w:rFonts w:ascii="Tahoma" w:hAnsi="Tahoma" w:cs="Tahoma" w:hint="default"/>
    </w:rPr>
  </w:style>
  <w:style w:type="character" w:customStyle="1" w:styleId="CharChar61">
    <w:name w:val="Char Char61"/>
    <w:uiPriority w:val="99"/>
    <w:rsid w:val="00CF42AC"/>
    <w:rPr>
      <w:rFonts w:ascii="Tahoma" w:hAnsi="Tahoma" w:cs="Tahoma" w:hint="default"/>
    </w:rPr>
  </w:style>
  <w:style w:type="character" w:customStyle="1" w:styleId="CharChar41">
    <w:name w:val="Char Char41"/>
    <w:uiPriority w:val="99"/>
    <w:rsid w:val="00CF42AC"/>
    <w:rPr>
      <w:rFonts w:ascii="Tahoma" w:hAnsi="Tahoma" w:cs="Tahoma" w:hint="default"/>
      <w:b/>
      <w:bCs/>
    </w:rPr>
  </w:style>
  <w:style w:type="character" w:customStyle="1" w:styleId="CharChar31">
    <w:name w:val="Char Char31"/>
    <w:uiPriority w:val="99"/>
    <w:rsid w:val="00CF42AC"/>
    <w:rPr>
      <w:rFonts w:ascii="Century Gothic" w:hAnsi="Century Gothic" w:cs="Century Gothic" w:hint="default"/>
      <w:sz w:val="18"/>
      <w:szCs w:val="18"/>
    </w:rPr>
  </w:style>
  <w:style w:type="character" w:customStyle="1" w:styleId="CharChar14">
    <w:name w:val="Char Char14"/>
    <w:uiPriority w:val="99"/>
    <w:rsid w:val="00CF42AC"/>
    <w:rPr>
      <w:rFonts w:ascii="Times New Roman" w:hAnsi="Times New Roman" w:cs="Times New Roman" w:hint="default"/>
    </w:rPr>
  </w:style>
  <w:style w:type="character" w:customStyle="1" w:styleId="CharChar21">
    <w:name w:val="Char Char21"/>
    <w:uiPriority w:val="99"/>
    <w:rsid w:val="00CF42AC"/>
    <w:rPr>
      <w:rFonts w:ascii="Tahoma" w:hAnsi="Tahoma" w:cs="Tahoma" w:hint="default"/>
    </w:rPr>
  </w:style>
  <w:style w:type="character" w:customStyle="1" w:styleId="CharChar13">
    <w:name w:val="Char Char13"/>
    <w:uiPriority w:val="99"/>
    <w:rsid w:val="00CF42AC"/>
    <w:rPr>
      <w:rFonts w:ascii="Tahoma" w:hAnsi="Tahoma" w:cs="Tahoma" w:hint="default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2AC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7Char1">
    <w:name w:val="Heading 7 Char1"/>
    <w:basedOn w:val="DefaultParagraphFont"/>
    <w:semiHidden/>
    <w:rsid w:val="00CF42AC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ListParagraph">
    <w:name w:val="List Paragraph"/>
    <w:basedOn w:val="Normal"/>
    <w:uiPriority w:val="34"/>
    <w:qFormat/>
    <w:rsid w:val="000816BC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8559B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96189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19E2C-6EAD-4641-90D2-5CCD7278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Donka Petrova</cp:lastModifiedBy>
  <cp:revision>110</cp:revision>
  <cp:lastPrinted>2023-10-26T08:38:00Z</cp:lastPrinted>
  <dcterms:created xsi:type="dcterms:W3CDTF">2020-12-21T14:49:00Z</dcterms:created>
  <dcterms:modified xsi:type="dcterms:W3CDTF">2023-11-01T07:26:00Z</dcterms:modified>
</cp:coreProperties>
</file>